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EC8" w:rsidRDefault="00756BB1" w:rsidP="00756BB1">
      <w:pPr>
        <w:pStyle w:val="Question"/>
        <w:numPr>
          <w:ilvl w:val="0"/>
          <w:numId w:val="0"/>
        </w:numPr>
        <w:spacing w:after="240"/>
        <w:ind w:left="-312"/>
        <w:rPr>
          <w:rFonts w:ascii="Gotham Bold" w:hAnsi="Gotham Bold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3055112</wp:posOffset>
                </wp:positionH>
                <wp:positionV relativeFrom="paragraph">
                  <wp:posOffset>-1320800</wp:posOffset>
                </wp:positionV>
                <wp:extent cx="3247390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7390" cy="1404620"/>
                        </a:xfrm>
                        <a:prstGeom prst="rect">
                          <a:avLst/>
                        </a:prstGeom>
                        <a:solidFill>
                          <a:srgbClr val="F7F3F5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6BB1" w:rsidRPr="00756BB1" w:rsidRDefault="00756BB1">
                            <w:pPr>
                              <w:rPr>
                                <w:rFonts w:ascii="Gotham Bold" w:hAnsi="Gotham Bold"/>
                                <w:color w:val="5A003E"/>
                                <w:spacing w:val="10"/>
                                <w:sz w:val="40"/>
                              </w:rPr>
                            </w:pPr>
                            <w:r w:rsidRPr="00756BB1">
                              <w:rPr>
                                <w:rFonts w:ascii="Gotham Bold" w:hAnsi="Gotham Bold"/>
                                <w:color w:val="5A003E"/>
                                <w:spacing w:val="10"/>
                                <w:sz w:val="40"/>
                              </w:rPr>
                              <w:t>NOTIFICATION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0.55pt;margin-top:-104pt;width:255.7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" fillcolor="#f7f3f5" stroked="f">
                <v:textbox style="mso-fit-shape-to-text:t">
                  <w:txbxContent>
                    <w:p w:rsidR="00756BB1" w:rsidRPr="00756BB1" w:rsidRDefault="00756BB1">
                      <w:pPr>
                        <w:rPr>
                          <w:rFonts w:ascii="Gotham Bold" w:hAnsi="Gotham Bold"/>
                          <w:color w:val="5A003E"/>
                          <w:spacing w:val="10"/>
                          <w:sz w:val="40"/>
                        </w:rPr>
                      </w:pPr>
                      <w:r w:rsidRPr="00756BB1">
                        <w:rPr>
                          <w:rFonts w:ascii="Gotham Bold" w:hAnsi="Gotham Bold"/>
                          <w:color w:val="5A003E"/>
                          <w:spacing w:val="10"/>
                          <w:sz w:val="40"/>
                        </w:rPr>
                        <w:t>NOTIFICATION FORM</w:t>
                      </w:r>
                    </w:p>
                  </w:txbxContent>
                </v:textbox>
              </v:shape>
            </w:pict>
          </mc:Fallback>
        </mc:AlternateContent>
      </w:r>
      <w:r w:rsidR="00B91EC8">
        <w:rPr>
          <w:rFonts w:ascii="Gotham Bold" w:hAnsi="Gotham Bold"/>
        </w:rPr>
        <w:t>SUBMITTING THIS FORM</w:t>
      </w:r>
      <w:r w:rsidR="00B91EC8">
        <w:rPr>
          <w:noProof/>
          <w:lang w:val="en-AU" w:eastAsia="en-AU"/>
        </w:rPr>
        <w:drawing>
          <wp:anchor distT="0" distB="0" distL="114300" distR="114300" simplePos="0" relativeHeight="251659264" behindDoc="0" locked="1" layoutInCell="1" allowOverlap="1" wp14:anchorId="1DE5E0F2" wp14:editId="16F37118">
            <wp:simplePos x="0" y="0"/>
            <wp:positionH relativeFrom="margin">
              <wp:posOffset>-867410</wp:posOffset>
            </wp:positionH>
            <wp:positionV relativeFrom="paragraph">
              <wp:posOffset>-2252345</wp:posOffset>
            </wp:positionV>
            <wp:extent cx="7574280" cy="1533525"/>
            <wp:effectExtent l="0" t="0" r="762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-b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428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3828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2410"/>
        <w:gridCol w:w="425"/>
      </w:tblGrid>
      <w:tr w:rsidR="00FF70D0" w:rsidTr="00FF70D0">
        <w:trPr>
          <w:trHeight w:val="283"/>
        </w:trPr>
        <w:tc>
          <w:tcPr>
            <w:tcW w:w="993" w:type="dxa"/>
            <w:hideMark/>
          </w:tcPr>
          <w:p w:rsidR="00B91EC8" w:rsidRDefault="004473EB" w:rsidP="00382FF8">
            <w:pPr>
              <w:spacing w:after="120" w:line="276" w:lineRule="auto"/>
              <w:ind w:left="-113"/>
              <w:rPr>
                <w:sz w:val="16"/>
              </w:rPr>
            </w:pPr>
            <w:r>
              <w:rPr>
                <w:sz w:val="16"/>
              </w:rPr>
              <w:t>SCAN</w:t>
            </w:r>
          </w:p>
        </w:tc>
        <w:tc>
          <w:tcPr>
            <w:tcW w:w="2835" w:type="dxa"/>
            <w:gridSpan w:val="2"/>
            <w:hideMark/>
          </w:tcPr>
          <w:p w:rsidR="00B91EC8" w:rsidRDefault="0066247C" w:rsidP="00382FF8">
            <w:pPr>
              <w:spacing w:line="276" w:lineRule="auto"/>
              <w:rPr>
                <w:sz w:val="16"/>
              </w:rPr>
            </w:pPr>
            <w:hyperlink r:id="rId9" w:history="1">
              <w:r w:rsidR="00B91EC8">
                <w:rPr>
                  <w:rStyle w:val="Hyperlink"/>
                  <w:sz w:val="16"/>
                </w:rPr>
                <w:t>contact@integrity.tas.gov.au</w:t>
              </w:r>
            </w:hyperlink>
            <w:r w:rsidR="00B91EC8">
              <w:rPr>
                <w:sz w:val="16"/>
              </w:rPr>
              <w:t xml:space="preserve"> </w:t>
            </w:r>
          </w:p>
        </w:tc>
      </w:tr>
      <w:tr w:rsidR="00FF70D0" w:rsidTr="00FF70D0">
        <w:trPr>
          <w:gridAfter w:val="1"/>
          <w:wAfter w:w="425" w:type="dxa"/>
          <w:trHeight w:val="283"/>
        </w:trPr>
        <w:tc>
          <w:tcPr>
            <w:tcW w:w="993" w:type="dxa"/>
            <w:hideMark/>
          </w:tcPr>
          <w:p w:rsidR="00B91EC8" w:rsidRDefault="004473EB" w:rsidP="00382FF8">
            <w:pPr>
              <w:spacing w:line="276" w:lineRule="auto"/>
              <w:ind w:left="-113"/>
              <w:rPr>
                <w:sz w:val="16"/>
              </w:rPr>
            </w:pPr>
            <w:r>
              <w:rPr>
                <w:sz w:val="16"/>
              </w:rPr>
              <w:t>POST</w:t>
            </w:r>
          </w:p>
        </w:tc>
        <w:tc>
          <w:tcPr>
            <w:tcW w:w="2410" w:type="dxa"/>
            <w:hideMark/>
          </w:tcPr>
          <w:p w:rsidR="00B91EC8" w:rsidRDefault="00B91EC8" w:rsidP="00382FF8">
            <w:pPr>
              <w:spacing w:line="276" w:lineRule="auto"/>
              <w:rPr>
                <w:sz w:val="16"/>
              </w:rPr>
            </w:pPr>
            <w:r>
              <w:rPr>
                <w:sz w:val="16"/>
              </w:rPr>
              <w:t>GPO Box 822</w:t>
            </w:r>
          </w:p>
          <w:p w:rsidR="00B91EC8" w:rsidRDefault="00B91EC8" w:rsidP="00382FF8">
            <w:pPr>
              <w:spacing w:after="120" w:line="276" w:lineRule="auto"/>
              <w:rPr>
                <w:sz w:val="16"/>
              </w:rPr>
            </w:pPr>
            <w:r>
              <w:rPr>
                <w:sz w:val="16"/>
              </w:rPr>
              <w:t>Hobart TAS 7001</w:t>
            </w:r>
          </w:p>
        </w:tc>
      </w:tr>
      <w:tr w:rsidR="00AA1B37" w:rsidTr="00FF70D0">
        <w:trPr>
          <w:gridAfter w:val="1"/>
          <w:wAfter w:w="425" w:type="dxa"/>
          <w:trHeight w:val="283"/>
        </w:trPr>
        <w:tc>
          <w:tcPr>
            <w:tcW w:w="993" w:type="dxa"/>
          </w:tcPr>
          <w:p w:rsidR="00AA1B37" w:rsidRDefault="00AA1B37" w:rsidP="00382FF8">
            <w:pPr>
              <w:spacing w:line="276" w:lineRule="auto"/>
              <w:ind w:left="-113"/>
              <w:rPr>
                <w:sz w:val="16"/>
              </w:rPr>
            </w:pPr>
            <w:r>
              <w:rPr>
                <w:sz w:val="16"/>
              </w:rPr>
              <w:t>ONLINE</w:t>
            </w:r>
          </w:p>
        </w:tc>
        <w:tc>
          <w:tcPr>
            <w:tcW w:w="2410" w:type="dxa"/>
          </w:tcPr>
          <w:p w:rsidR="00AA1B37" w:rsidRDefault="0066247C" w:rsidP="00382FF8">
            <w:pPr>
              <w:spacing w:line="276" w:lineRule="auto"/>
              <w:rPr>
                <w:sz w:val="16"/>
              </w:rPr>
            </w:pPr>
            <w:hyperlink r:id="rId10" w:history="1">
              <w:r w:rsidR="00AA1B37" w:rsidRPr="00EB45BF">
                <w:rPr>
                  <w:rStyle w:val="Hyperlink"/>
                  <w:sz w:val="16"/>
                </w:rPr>
                <w:t>www.integrity.tas.gov.au</w:t>
              </w:r>
            </w:hyperlink>
            <w:r w:rsidR="00AA1B37">
              <w:rPr>
                <w:sz w:val="16"/>
              </w:rPr>
              <w:t xml:space="preserve"> </w:t>
            </w:r>
          </w:p>
        </w:tc>
      </w:tr>
    </w:tbl>
    <w:p w:rsidR="00FF70D0" w:rsidRDefault="00756BB1" w:rsidP="008F5BBC">
      <w:pPr>
        <w:spacing w:before="240" w:after="120" w:line="360" w:lineRule="auto"/>
      </w:pPr>
      <w:r>
        <w:br w:type="column"/>
      </w:r>
      <w:r w:rsidRPr="00756BB1">
        <w:t xml:space="preserve">Notifications are kept confidential. Any information you provide to the Commission through a notification will be exempt from the </w:t>
      </w:r>
      <w:r w:rsidRPr="00756BB1">
        <w:rPr>
          <w:i/>
        </w:rPr>
        <w:t>Right to Information Act 2009</w:t>
      </w:r>
      <w:r w:rsidRPr="00756BB1">
        <w:t xml:space="preserve"> (</w:t>
      </w:r>
      <w:proofErr w:type="gramStart"/>
      <w:r w:rsidRPr="00756BB1">
        <w:t>Tas</w:t>
      </w:r>
      <w:proofErr w:type="gramEnd"/>
      <w:r w:rsidRPr="00756BB1">
        <w:t>). Notifications are different to complaints and do not trigger a Commission investigation.</w:t>
      </w:r>
    </w:p>
    <w:p w:rsidR="00756BB1" w:rsidRPr="00756BB1" w:rsidRDefault="00756BB1" w:rsidP="00F14CBD">
      <w:pPr>
        <w:pStyle w:val="Question"/>
        <w:numPr>
          <w:ilvl w:val="0"/>
          <w:numId w:val="0"/>
        </w:numPr>
        <w:spacing w:before="240" w:after="0"/>
        <w:ind w:right="0"/>
        <w:rPr>
          <w:rFonts w:ascii="Gotham Bold" w:hAnsi="Gotham Bold"/>
        </w:rPr>
      </w:pPr>
      <w:r w:rsidRPr="00756BB1">
        <w:rPr>
          <w:rFonts w:ascii="Gotham Bold" w:hAnsi="Gotham Bold"/>
        </w:rPr>
        <w:t>When to notify the Integrity Commission</w:t>
      </w:r>
    </w:p>
    <w:p w:rsidR="00756BB1" w:rsidRDefault="00756BB1" w:rsidP="00F14CBD">
      <w:pPr>
        <w:spacing w:before="120" w:after="120" w:line="360" w:lineRule="auto"/>
      </w:pPr>
      <w:r>
        <w:t xml:space="preserve">An </w:t>
      </w:r>
      <w:r w:rsidRPr="00F27766">
        <w:rPr>
          <w:rFonts w:ascii="Gotham Medium" w:hAnsi="Gotham Medium"/>
        </w:rPr>
        <w:t>initial notification</w:t>
      </w:r>
      <w:r>
        <w:t xml:space="preserve"> should be made when allegations are first raised or identified so that the Commission can provide advice where required. </w:t>
      </w:r>
      <w:r w:rsidR="00D735FA">
        <w:t>It should outline actions your organisation proposes to take.</w:t>
      </w:r>
    </w:p>
    <w:p w:rsidR="00B91EC8" w:rsidRDefault="00756BB1" w:rsidP="00D0398C">
      <w:pPr>
        <w:spacing w:before="240" w:after="840" w:line="360" w:lineRule="auto"/>
      </w:pPr>
      <w:r>
        <w:t xml:space="preserve">A </w:t>
      </w:r>
      <w:r w:rsidRPr="00F27766">
        <w:rPr>
          <w:rFonts w:ascii="Gotham Medium" w:hAnsi="Gotham Medium"/>
        </w:rPr>
        <w:t>final notification</w:t>
      </w:r>
      <w:r>
        <w:t xml:space="preserve"> </w:t>
      </w:r>
      <w:proofErr w:type="gramStart"/>
      <w:r>
        <w:t>should be made</w:t>
      </w:r>
      <w:proofErr w:type="gramEnd"/>
      <w:r>
        <w:t xml:space="preserve"> at the conclusion of the process</w:t>
      </w:r>
      <w:r w:rsidR="00D735FA">
        <w:t>. It should</w:t>
      </w:r>
      <w:r>
        <w:t xml:space="preserve"> outline any findings and outcomes.</w:t>
      </w:r>
    </w:p>
    <w:p w:rsidR="00B91EC8" w:rsidRDefault="00B91EC8" w:rsidP="00B91EC8">
      <w:pPr>
        <w:pStyle w:val="Question"/>
        <w:sectPr w:rsidR="00B91EC8" w:rsidSect="00D0398C">
          <w:headerReference w:type="default" r:id="rId11"/>
          <w:footerReference w:type="default" r:id="rId12"/>
          <w:type w:val="continuous"/>
          <w:pgSz w:w="11906" w:h="16838"/>
          <w:pgMar w:top="3544" w:right="1361" w:bottom="1134" w:left="1361" w:header="709" w:footer="709" w:gutter="0"/>
          <w:cols w:num="2" w:space="567" w:equalWidth="0">
            <w:col w:w="3402" w:space="567"/>
            <w:col w:w="5215"/>
          </w:cols>
          <w:docGrid w:linePitch="360"/>
        </w:sectPr>
      </w:pPr>
    </w:p>
    <w:tbl>
      <w:tblPr>
        <w:tblStyle w:val="TableGrid"/>
        <w:tblW w:w="9939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2"/>
        <w:gridCol w:w="2194"/>
        <w:gridCol w:w="9"/>
        <w:gridCol w:w="566"/>
        <w:gridCol w:w="285"/>
        <w:gridCol w:w="142"/>
        <w:gridCol w:w="283"/>
        <w:gridCol w:w="992"/>
        <w:gridCol w:w="284"/>
        <w:gridCol w:w="142"/>
        <w:gridCol w:w="2835"/>
        <w:gridCol w:w="15"/>
      </w:tblGrid>
      <w:tr w:rsidR="00BA1A04" w:rsidTr="00F14CBD">
        <w:trPr>
          <w:trHeight w:val="283"/>
        </w:trPr>
        <w:tc>
          <w:tcPr>
            <w:tcW w:w="4386" w:type="dxa"/>
            <w:gridSpan w:val="2"/>
            <w:vMerge w:val="restart"/>
            <w:hideMark/>
          </w:tcPr>
          <w:p w:rsidR="00BA1A04" w:rsidRDefault="00BA1A04" w:rsidP="00756BB1">
            <w:pPr>
              <w:pStyle w:val="Question"/>
              <w:tabs>
                <w:tab w:val="left" w:pos="254"/>
              </w:tabs>
              <w:ind w:right="685"/>
            </w:pPr>
            <w:r>
              <w:t xml:space="preserve">     Tell us about yourself</w:t>
            </w:r>
          </w:p>
        </w:tc>
        <w:tc>
          <w:tcPr>
            <w:tcW w:w="5553" w:type="dxa"/>
            <w:gridSpan w:val="10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hideMark/>
          </w:tcPr>
          <w:p w:rsidR="00BA1A04" w:rsidRPr="00897089" w:rsidRDefault="00BA1A04" w:rsidP="00E37360">
            <w:pPr>
              <w:pStyle w:val="Identifier"/>
              <w:spacing w:before="0"/>
            </w:pPr>
            <w:r w:rsidRPr="00897089">
              <w:rPr>
                <w:caps/>
              </w:rPr>
              <w:t>N</w:t>
            </w:r>
            <w:r>
              <w:t>ame</w:t>
            </w:r>
          </w:p>
        </w:tc>
      </w:tr>
      <w:tr w:rsidR="00BA1A04" w:rsidTr="00F14CBD">
        <w:trPr>
          <w:trHeight w:val="567"/>
        </w:trPr>
        <w:tc>
          <w:tcPr>
            <w:tcW w:w="4386" w:type="dxa"/>
            <w:gridSpan w:val="2"/>
            <w:vMerge/>
            <w:vAlign w:val="center"/>
            <w:hideMark/>
          </w:tcPr>
          <w:p w:rsidR="00BA1A04" w:rsidRDefault="00BA1A04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553" w:type="dxa"/>
            <w:gridSpan w:val="10"/>
            <w:tcBorders>
              <w:top w:val="dotted" w:sz="4" w:space="0" w:color="7F7F7F" w:themeColor="text1" w:themeTint="80"/>
              <w:left w:val="nil"/>
              <w:bottom w:val="single" w:sz="4" w:space="0" w:color="auto"/>
              <w:right w:val="nil"/>
            </w:tcBorders>
            <w:shd w:val="clear" w:color="auto" w:fill="FDFDFD"/>
          </w:tcPr>
          <w:p w:rsidR="00BA1A04" w:rsidRDefault="00BA1A04"/>
        </w:tc>
      </w:tr>
      <w:tr w:rsidR="00BA1A04" w:rsidTr="00F14CBD">
        <w:trPr>
          <w:trHeight w:val="283"/>
        </w:trPr>
        <w:tc>
          <w:tcPr>
            <w:tcW w:w="4386" w:type="dxa"/>
            <w:gridSpan w:val="2"/>
            <w:vMerge/>
            <w:vAlign w:val="center"/>
            <w:hideMark/>
          </w:tcPr>
          <w:p w:rsidR="00BA1A04" w:rsidRDefault="00BA1A04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553" w:type="dxa"/>
            <w:gridSpan w:val="10"/>
            <w:tcBorders>
              <w:top w:val="single" w:sz="4" w:space="0" w:color="auto"/>
              <w:left w:val="nil"/>
              <w:bottom w:val="dotted" w:sz="4" w:space="0" w:color="7F7F7F" w:themeColor="text1" w:themeTint="80"/>
              <w:right w:val="nil"/>
            </w:tcBorders>
            <w:hideMark/>
          </w:tcPr>
          <w:p w:rsidR="00BA1A04" w:rsidRPr="00E37360" w:rsidRDefault="00BA1A04" w:rsidP="00756BB1">
            <w:pPr>
              <w:pStyle w:val="Identifier"/>
            </w:pPr>
            <w:r>
              <w:t>Position</w:t>
            </w:r>
          </w:p>
        </w:tc>
      </w:tr>
      <w:tr w:rsidR="00BA1A04" w:rsidTr="00F14CBD">
        <w:trPr>
          <w:trHeight w:val="567"/>
        </w:trPr>
        <w:tc>
          <w:tcPr>
            <w:tcW w:w="4386" w:type="dxa"/>
            <w:gridSpan w:val="2"/>
            <w:vMerge/>
            <w:vAlign w:val="center"/>
            <w:hideMark/>
          </w:tcPr>
          <w:p w:rsidR="00BA1A04" w:rsidRDefault="00BA1A04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553" w:type="dxa"/>
            <w:gridSpan w:val="10"/>
            <w:tcBorders>
              <w:top w:val="dotted" w:sz="4" w:space="0" w:color="7F7F7F" w:themeColor="text1" w:themeTint="80"/>
              <w:left w:val="nil"/>
              <w:bottom w:val="single" w:sz="4" w:space="0" w:color="auto"/>
              <w:right w:val="nil"/>
            </w:tcBorders>
            <w:shd w:val="clear" w:color="auto" w:fill="FDFDFD"/>
          </w:tcPr>
          <w:p w:rsidR="00BA1A04" w:rsidRDefault="00BA1A04"/>
        </w:tc>
      </w:tr>
      <w:tr w:rsidR="00BA1A04" w:rsidTr="00F14CBD">
        <w:trPr>
          <w:trHeight w:val="283"/>
        </w:trPr>
        <w:tc>
          <w:tcPr>
            <w:tcW w:w="4386" w:type="dxa"/>
            <w:gridSpan w:val="2"/>
            <w:vMerge/>
            <w:vAlign w:val="center"/>
          </w:tcPr>
          <w:p w:rsidR="00BA1A04" w:rsidRDefault="00BA1A04" w:rsidP="00216D75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553" w:type="dxa"/>
            <w:gridSpan w:val="10"/>
            <w:tcBorders>
              <w:top w:val="single" w:sz="4" w:space="0" w:color="auto"/>
              <w:left w:val="nil"/>
              <w:bottom w:val="dotted" w:sz="4" w:space="0" w:color="7F7F7F" w:themeColor="text1" w:themeTint="80"/>
              <w:right w:val="nil"/>
            </w:tcBorders>
          </w:tcPr>
          <w:p w:rsidR="00BA1A04" w:rsidRPr="00E37360" w:rsidRDefault="00BA1A04" w:rsidP="00216D75">
            <w:pPr>
              <w:pStyle w:val="Identifier"/>
            </w:pPr>
            <w:r>
              <w:t>Public sector organisation</w:t>
            </w:r>
          </w:p>
        </w:tc>
      </w:tr>
      <w:tr w:rsidR="00BA1A04" w:rsidTr="00F14CBD">
        <w:trPr>
          <w:trHeight w:val="567"/>
        </w:trPr>
        <w:tc>
          <w:tcPr>
            <w:tcW w:w="4386" w:type="dxa"/>
            <w:gridSpan w:val="2"/>
            <w:vMerge/>
            <w:vAlign w:val="center"/>
          </w:tcPr>
          <w:p w:rsidR="00BA1A04" w:rsidRDefault="00BA1A04" w:rsidP="00216D75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553" w:type="dxa"/>
            <w:gridSpan w:val="10"/>
            <w:tcBorders>
              <w:top w:val="dotted" w:sz="4" w:space="0" w:color="7F7F7F" w:themeColor="text1" w:themeTint="80"/>
              <w:left w:val="nil"/>
              <w:bottom w:val="single" w:sz="4" w:space="0" w:color="auto"/>
              <w:right w:val="nil"/>
            </w:tcBorders>
          </w:tcPr>
          <w:p w:rsidR="00BA1A04" w:rsidRDefault="00BA1A04" w:rsidP="00216D75">
            <w:pPr>
              <w:pStyle w:val="Identifier"/>
            </w:pPr>
          </w:p>
        </w:tc>
      </w:tr>
      <w:tr w:rsidR="00BA1A04" w:rsidTr="00F14CBD">
        <w:trPr>
          <w:trHeight w:val="283"/>
        </w:trPr>
        <w:tc>
          <w:tcPr>
            <w:tcW w:w="4386" w:type="dxa"/>
            <w:gridSpan w:val="2"/>
            <w:vMerge/>
            <w:vAlign w:val="center"/>
            <w:hideMark/>
          </w:tcPr>
          <w:p w:rsidR="00BA1A04" w:rsidRDefault="00BA1A04" w:rsidP="00216D75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553" w:type="dxa"/>
            <w:gridSpan w:val="10"/>
            <w:tcBorders>
              <w:top w:val="single" w:sz="4" w:space="0" w:color="auto"/>
              <w:left w:val="nil"/>
              <w:bottom w:val="dotted" w:sz="4" w:space="0" w:color="7F7F7F" w:themeColor="text1" w:themeTint="80"/>
              <w:right w:val="nil"/>
            </w:tcBorders>
            <w:hideMark/>
          </w:tcPr>
          <w:p w:rsidR="00BA1A04" w:rsidRDefault="00BA1A04" w:rsidP="00216D75">
            <w:pPr>
              <w:pStyle w:val="Identifier"/>
            </w:pPr>
            <w:r>
              <w:t>Email address</w:t>
            </w:r>
          </w:p>
        </w:tc>
      </w:tr>
      <w:tr w:rsidR="00BA1A04" w:rsidTr="00F14CBD">
        <w:trPr>
          <w:trHeight w:val="567"/>
        </w:trPr>
        <w:tc>
          <w:tcPr>
            <w:tcW w:w="4386" w:type="dxa"/>
            <w:gridSpan w:val="2"/>
            <w:vMerge/>
            <w:vAlign w:val="center"/>
            <w:hideMark/>
          </w:tcPr>
          <w:p w:rsidR="00BA1A04" w:rsidRDefault="00BA1A04" w:rsidP="00216D75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553" w:type="dxa"/>
            <w:gridSpan w:val="10"/>
            <w:tcBorders>
              <w:top w:val="dotted" w:sz="4" w:space="0" w:color="7F7F7F" w:themeColor="text1" w:themeTint="80"/>
              <w:left w:val="nil"/>
              <w:bottom w:val="single" w:sz="4" w:space="0" w:color="auto"/>
              <w:right w:val="nil"/>
            </w:tcBorders>
            <w:shd w:val="clear" w:color="auto" w:fill="FDFDFD"/>
          </w:tcPr>
          <w:p w:rsidR="00BA1A04" w:rsidRDefault="00BA1A04" w:rsidP="00216D75"/>
        </w:tc>
      </w:tr>
      <w:tr w:rsidR="00327165" w:rsidTr="00F14CBD">
        <w:trPr>
          <w:trHeight w:val="283"/>
        </w:trPr>
        <w:tc>
          <w:tcPr>
            <w:tcW w:w="4386" w:type="dxa"/>
            <w:gridSpan w:val="2"/>
            <w:vMerge w:val="restart"/>
          </w:tcPr>
          <w:p w:rsidR="00327165" w:rsidRDefault="00327165" w:rsidP="00D0398C">
            <w:pPr>
              <w:pStyle w:val="Question"/>
              <w:spacing w:before="480"/>
            </w:pPr>
            <w:r>
              <w:t xml:space="preserve">     This is:</w:t>
            </w:r>
          </w:p>
        </w:tc>
        <w:tc>
          <w:tcPr>
            <w:tcW w:w="2561" w:type="dxa"/>
            <w:gridSpan w:val="7"/>
            <w:tcBorders>
              <w:top w:val="single" w:sz="4" w:space="0" w:color="auto"/>
            </w:tcBorders>
          </w:tcPr>
          <w:p w:rsidR="00327165" w:rsidRPr="00327165" w:rsidRDefault="00327165" w:rsidP="007C629F">
            <w:pPr>
              <w:pStyle w:val="Subtext"/>
              <w:spacing w:before="460"/>
              <w:ind w:left="-113" w:right="0"/>
              <w:rPr>
                <w:rFonts w:ascii="Gotham Book" w:hAnsi="Gotham Book"/>
                <w:sz w:val="20"/>
                <w:szCs w:val="20"/>
              </w:rPr>
            </w:pPr>
            <w:r w:rsidRPr="00327165">
              <w:rPr>
                <w:rFonts w:ascii="Gotham Book" w:hAnsi="Gotham Book"/>
                <w:sz w:val="20"/>
                <w:szCs w:val="20"/>
              </w:rPr>
              <w:t>an initial notification</w:t>
            </w:r>
          </w:p>
        </w:tc>
        <w:sdt>
          <w:sdtPr>
            <w:rPr>
              <w:rFonts w:ascii="Gotham Bold" w:hAnsi="Gotham Bold"/>
              <w:color w:val="000000" w:themeColor="text1"/>
              <w:sz w:val="36"/>
            </w:rPr>
            <w:id w:val="-10292581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992" w:type="dxa"/>
                <w:gridSpan w:val="3"/>
                <w:tcBorders>
                  <w:top w:val="single" w:sz="4" w:space="0" w:color="auto"/>
                </w:tcBorders>
              </w:tcPr>
              <w:p w:rsidR="00327165" w:rsidRPr="00F27766" w:rsidRDefault="00327165" w:rsidP="007C629F">
                <w:pPr>
                  <w:pStyle w:val="Identifier"/>
                  <w:spacing w:before="320" w:after="0"/>
                  <w:ind w:left="0"/>
                  <w:rPr>
                    <w:rFonts w:ascii="Gotham Bold" w:hAnsi="Gotham Bold"/>
                    <w:color w:val="000000" w:themeColor="text1"/>
                  </w:rPr>
                </w:pPr>
                <w:r w:rsidRPr="00327165">
                  <w:rPr>
                    <w:rFonts w:ascii="Segoe UI Symbol" w:eastAsia="MS Gothic" w:hAnsi="Segoe UI Symbol" w:cs="Segoe UI Symbol"/>
                    <w:color w:val="000000" w:themeColor="text1"/>
                    <w:sz w:val="36"/>
                  </w:rPr>
                  <w:t>☐</w:t>
                </w:r>
              </w:p>
            </w:tc>
          </w:sdtContent>
        </w:sdt>
      </w:tr>
      <w:tr w:rsidR="00327165" w:rsidTr="00F14CBD">
        <w:trPr>
          <w:trHeight w:val="283"/>
        </w:trPr>
        <w:tc>
          <w:tcPr>
            <w:tcW w:w="4386" w:type="dxa"/>
            <w:gridSpan w:val="2"/>
            <w:vMerge/>
          </w:tcPr>
          <w:p w:rsidR="00327165" w:rsidRDefault="00327165" w:rsidP="00327165">
            <w:pPr>
              <w:pStyle w:val="Question"/>
              <w:spacing w:before="360"/>
            </w:pPr>
          </w:p>
        </w:tc>
        <w:tc>
          <w:tcPr>
            <w:tcW w:w="2561" w:type="dxa"/>
            <w:gridSpan w:val="7"/>
          </w:tcPr>
          <w:p w:rsidR="00327165" w:rsidRPr="00327165" w:rsidRDefault="00327165" w:rsidP="007C629F">
            <w:pPr>
              <w:pStyle w:val="Subtext"/>
              <w:spacing w:after="0"/>
              <w:ind w:left="-113" w:right="0"/>
              <w:rPr>
                <w:rFonts w:ascii="Gotham Book" w:hAnsi="Gotham Book"/>
                <w:sz w:val="20"/>
                <w:szCs w:val="20"/>
              </w:rPr>
            </w:pPr>
            <w:r w:rsidRPr="00327165">
              <w:rPr>
                <w:rFonts w:ascii="Gotham Book" w:hAnsi="Gotham Book"/>
                <w:sz w:val="20"/>
                <w:szCs w:val="20"/>
              </w:rPr>
              <w:t>a final notification</w:t>
            </w:r>
          </w:p>
        </w:tc>
        <w:sdt>
          <w:sdtPr>
            <w:rPr>
              <w:rFonts w:ascii="Gotham Bold" w:hAnsi="Gotham Bold"/>
              <w:color w:val="000000" w:themeColor="text1"/>
              <w:sz w:val="36"/>
            </w:rPr>
            <w:id w:val="-10121479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992" w:type="dxa"/>
                <w:gridSpan w:val="3"/>
              </w:tcPr>
              <w:p w:rsidR="00327165" w:rsidRPr="00F27766" w:rsidRDefault="00D0398C" w:rsidP="007C629F">
                <w:pPr>
                  <w:spacing w:before="100"/>
                  <w:rPr>
                    <w:rFonts w:ascii="Gotham Bold" w:hAnsi="Gotham Bold"/>
                    <w:color w:val="000000" w:themeColor="text1"/>
                  </w:rPr>
                </w:pPr>
                <w:r w:rsidRPr="00D0398C">
                  <w:rPr>
                    <w:rFonts w:ascii="Segoe UI Symbol" w:eastAsia="MS Gothic" w:hAnsi="Segoe UI Symbol" w:cs="Segoe UI Symbol"/>
                    <w:color w:val="000000" w:themeColor="text1"/>
                    <w:sz w:val="36"/>
                  </w:rPr>
                  <w:t>☐</w:t>
                </w:r>
              </w:p>
            </w:tc>
          </w:sdtContent>
        </w:sdt>
      </w:tr>
      <w:tr w:rsidR="007C629F" w:rsidTr="00F14CBD">
        <w:trPr>
          <w:trHeight w:val="537"/>
        </w:trPr>
        <w:tc>
          <w:tcPr>
            <w:tcW w:w="4395" w:type="dxa"/>
            <w:gridSpan w:val="3"/>
            <w:vMerge w:val="restart"/>
          </w:tcPr>
          <w:p w:rsidR="007C629F" w:rsidRPr="00D0398C" w:rsidRDefault="007C629F" w:rsidP="00D0398C"/>
        </w:tc>
        <w:tc>
          <w:tcPr>
            <w:tcW w:w="2694" w:type="dxa"/>
            <w:gridSpan w:val="7"/>
            <w:vMerge w:val="restart"/>
            <w:tcBorders>
              <w:left w:val="nil"/>
            </w:tcBorders>
          </w:tcPr>
          <w:p w:rsidR="007C629F" w:rsidRPr="00D0398C" w:rsidRDefault="007C629F" w:rsidP="00F14CBD">
            <w:pPr>
              <w:pStyle w:val="Subtext"/>
              <w:spacing w:before="100" w:after="0"/>
              <w:ind w:left="-113" w:right="227"/>
            </w:pPr>
            <w:r>
              <w:t xml:space="preserve">If you have </w:t>
            </w:r>
            <w:r w:rsidR="00323A85">
              <w:t xml:space="preserve">previously </w:t>
            </w:r>
            <w:r>
              <w:t xml:space="preserve">submitted an initial notification in relation </w:t>
            </w:r>
            <w:r w:rsidR="00323A85">
              <w:br/>
            </w:r>
            <w:r>
              <w:t xml:space="preserve">to this matter, please </w:t>
            </w:r>
            <w:r w:rsidR="00323A85">
              <w:br/>
            </w:r>
            <w:r>
              <w:t>provide our reference number and proceed to Q</w:t>
            </w:r>
            <w:r w:rsidR="00F14CBD">
              <w:t>8</w:t>
            </w:r>
            <w:r>
              <w:t>.</w:t>
            </w:r>
          </w:p>
        </w:tc>
        <w:tc>
          <w:tcPr>
            <w:tcW w:w="2850" w:type="dxa"/>
            <w:gridSpan w:val="2"/>
            <w:tcBorders>
              <w:left w:val="nil"/>
              <w:bottom w:val="dotted" w:sz="4" w:space="0" w:color="7F7F7F" w:themeColor="text1" w:themeTint="80"/>
            </w:tcBorders>
            <w:vAlign w:val="bottom"/>
          </w:tcPr>
          <w:p w:rsidR="007C629F" w:rsidRPr="00D0398C" w:rsidRDefault="007C629F" w:rsidP="007C629F">
            <w:pPr>
              <w:pStyle w:val="Subtext"/>
              <w:spacing w:before="120" w:after="240"/>
              <w:ind w:left="-113" w:right="0"/>
            </w:pPr>
          </w:p>
        </w:tc>
      </w:tr>
      <w:tr w:rsidR="007C629F" w:rsidTr="00F14CBD">
        <w:trPr>
          <w:trHeight w:val="536"/>
        </w:trPr>
        <w:tc>
          <w:tcPr>
            <w:tcW w:w="4395" w:type="dxa"/>
            <w:gridSpan w:val="3"/>
            <w:vMerge/>
          </w:tcPr>
          <w:p w:rsidR="007C629F" w:rsidRPr="00D0398C" w:rsidRDefault="007C629F" w:rsidP="00D0398C"/>
        </w:tc>
        <w:tc>
          <w:tcPr>
            <w:tcW w:w="2694" w:type="dxa"/>
            <w:gridSpan w:val="7"/>
            <w:vMerge/>
            <w:tcBorders>
              <w:left w:val="nil"/>
            </w:tcBorders>
          </w:tcPr>
          <w:p w:rsidR="007C629F" w:rsidRDefault="007C629F" w:rsidP="007C629F">
            <w:pPr>
              <w:pStyle w:val="Subtext"/>
              <w:spacing w:before="100" w:after="0"/>
              <w:ind w:left="-113" w:right="227"/>
            </w:pPr>
          </w:p>
        </w:tc>
        <w:tc>
          <w:tcPr>
            <w:tcW w:w="2850" w:type="dxa"/>
            <w:gridSpan w:val="2"/>
            <w:tcBorders>
              <w:top w:val="dotted" w:sz="4" w:space="0" w:color="7F7F7F" w:themeColor="text1" w:themeTint="80"/>
              <w:left w:val="nil"/>
              <w:bottom w:val="single" w:sz="4" w:space="0" w:color="7F7F7F" w:themeColor="text1" w:themeTint="80"/>
            </w:tcBorders>
            <w:shd w:val="clear" w:color="auto" w:fill="FDFDFD"/>
            <w:vAlign w:val="bottom"/>
          </w:tcPr>
          <w:p w:rsidR="007C629F" w:rsidRPr="007C629F" w:rsidRDefault="007C629F" w:rsidP="007C629F">
            <w:pPr>
              <w:pStyle w:val="Subtext"/>
              <w:spacing w:before="120"/>
              <w:ind w:left="-113" w:right="0"/>
              <w:rPr>
                <w:rFonts w:ascii="Gotham Medium" w:hAnsi="Gotham Medium"/>
              </w:rPr>
            </w:pPr>
            <w:r w:rsidRPr="007C629F">
              <w:rPr>
                <w:rFonts w:ascii="Gotham Medium" w:hAnsi="Gotham Medium"/>
              </w:rPr>
              <w:t>Ref:</w:t>
            </w:r>
          </w:p>
        </w:tc>
      </w:tr>
      <w:tr w:rsidR="007C629F" w:rsidTr="00F14CBD">
        <w:trPr>
          <w:trHeight w:val="227"/>
        </w:trPr>
        <w:tc>
          <w:tcPr>
            <w:tcW w:w="4395" w:type="dxa"/>
            <w:gridSpan w:val="3"/>
            <w:vMerge/>
          </w:tcPr>
          <w:p w:rsidR="007C629F" w:rsidRPr="00D0398C" w:rsidRDefault="007C629F" w:rsidP="00D0398C"/>
        </w:tc>
        <w:tc>
          <w:tcPr>
            <w:tcW w:w="2694" w:type="dxa"/>
            <w:gridSpan w:val="7"/>
            <w:vMerge/>
            <w:tcBorders>
              <w:left w:val="nil"/>
            </w:tcBorders>
          </w:tcPr>
          <w:p w:rsidR="007C629F" w:rsidRDefault="007C629F" w:rsidP="00D0398C">
            <w:pPr>
              <w:pStyle w:val="Subtext"/>
              <w:spacing w:before="120"/>
              <w:ind w:left="-113" w:right="0"/>
            </w:pPr>
          </w:p>
        </w:tc>
        <w:tc>
          <w:tcPr>
            <w:tcW w:w="2850" w:type="dxa"/>
            <w:gridSpan w:val="2"/>
            <w:tcBorders>
              <w:top w:val="single" w:sz="4" w:space="0" w:color="7F7F7F" w:themeColor="text1" w:themeTint="80"/>
              <w:left w:val="nil"/>
            </w:tcBorders>
          </w:tcPr>
          <w:p w:rsidR="007C629F" w:rsidRPr="00D0398C" w:rsidRDefault="007C629F" w:rsidP="00D0398C">
            <w:pPr>
              <w:pStyle w:val="Subtext"/>
              <w:spacing w:before="0" w:after="0" w:line="240" w:lineRule="auto"/>
              <w:ind w:left="-113" w:right="3061"/>
            </w:pPr>
          </w:p>
        </w:tc>
      </w:tr>
      <w:tr w:rsidR="00F14CBD" w:rsidTr="00F14CBD">
        <w:trPr>
          <w:trHeight w:val="718"/>
        </w:trPr>
        <w:tc>
          <w:tcPr>
            <w:tcW w:w="4386" w:type="dxa"/>
            <w:gridSpan w:val="2"/>
            <w:vMerge w:val="restart"/>
          </w:tcPr>
          <w:p w:rsidR="00F14CBD" w:rsidRDefault="00F14CBD" w:rsidP="00F14CBD">
            <w:pPr>
              <w:pStyle w:val="Question"/>
            </w:pPr>
            <w:r>
              <w:lastRenderedPageBreak/>
              <w:t xml:space="preserve">     </w:t>
            </w:r>
            <w:proofErr w:type="gramStart"/>
            <w:r>
              <w:t>Has this matter been reported</w:t>
            </w:r>
            <w:proofErr w:type="gramEnd"/>
            <w:r>
              <w:t xml:space="preserve"> to Tasmania Police?</w:t>
            </w:r>
          </w:p>
        </w:tc>
        <w:tc>
          <w:tcPr>
            <w:tcW w:w="1002" w:type="dxa"/>
            <w:gridSpan w:val="4"/>
            <w:tcBorders>
              <w:top w:val="dotted" w:sz="4" w:space="0" w:color="auto"/>
              <w:left w:val="nil"/>
              <w:bottom w:val="single" w:sz="4" w:space="0" w:color="000000" w:themeColor="text1"/>
              <w:right w:val="nil"/>
            </w:tcBorders>
            <w:shd w:val="clear" w:color="auto" w:fill="FDFDFD"/>
            <w:vAlign w:val="center"/>
          </w:tcPr>
          <w:p w:rsidR="00F14CBD" w:rsidRPr="00545A13" w:rsidRDefault="00F14CBD" w:rsidP="00F14CBD">
            <w:pPr>
              <w:pStyle w:val="YesNo"/>
              <w:jc w:val="center"/>
              <w:rPr>
                <w:sz w:val="14"/>
              </w:rPr>
            </w:pPr>
            <w:r w:rsidRPr="00545A13">
              <w:rPr>
                <w:sz w:val="14"/>
              </w:rPr>
              <w:t>YES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center"/>
          </w:tcPr>
          <w:p w:rsidR="00F14CBD" w:rsidRDefault="00F14CBD" w:rsidP="00F14CBD">
            <w:pPr>
              <w:pStyle w:val="YesNo"/>
              <w:jc w:val="center"/>
            </w:pP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single" w:sz="4" w:space="0" w:color="000000" w:themeColor="text1"/>
              <w:right w:val="nil"/>
            </w:tcBorders>
            <w:shd w:val="clear" w:color="auto" w:fill="FDFDFD"/>
            <w:vAlign w:val="center"/>
          </w:tcPr>
          <w:p w:rsidR="00F14CBD" w:rsidRPr="00545A13" w:rsidRDefault="00F14CBD" w:rsidP="00F14CBD">
            <w:pPr>
              <w:pStyle w:val="YesNo"/>
              <w:jc w:val="center"/>
              <w:rPr>
                <w:sz w:val="14"/>
              </w:rPr>
            </w:pPr>
            <w:r>
              <w:rPr>
                <w:sz w:val="14"/>
              </w:rPr>
              <w:t>NO</w:t>
            </w:r>
          </w:p>
        </w:tc>
        <w:tc>
          <w:tcPr>
            <w:tcW w:w="3276" w:type="dxa"/>
            <w:gridSpan w:val="4"/>
            <w:tcBorders>
              <w:left w:val="nil"/>
              <w:right w:val="nil"/>
            </w:tcBorders>
          </w:tcPr>
          <w:p w:rsidR="00F14CBD" w:rsidRDefault="00F14CBD" w:rsidP="00F14CBD">
            <w:pPr>
              <w:pStyle w:val="Identifier"/>
            </w:pPr>
          </w:p>
        </w:tc>
      </w:tr>
      <w:tr w:rsidR="00F14CBD" w:rsidTr="00F14CBD">
        <w:trPr>
          <w:trHeight w:val="283"/>
        </w:trPr>
        <w:tc>
          <w:tcPr>
            <w:tcW w:w="4386" w:type="dxa"/>
            <w:gridSpan w:val="2"/>
            <w:vMerge/>
          </w:tcPr>
          <w:p w:rsidR="00F14CBD" w:rsidRDefault="00F14CBD" w:rsidP="00F14CBD">
            <w:pPr>
              <w:pStyle w:val="Question"/>
              <w:numPr>
                <w:ilvl w:val="0"/>
                <w:numId w:val="0"/>
              </w:numPr>
              <w:spacing w:before="360"/>
            </w:pPr>
          </w:p>
        </w:tc>
        <w:tc>
          <w:tcPr>
            <w:tcW w:w="5553" w:type="dxa"/>
            <w:gridSpan w:val="10"/>
            <w:tcBorders>
              <w:left w:val="nil"/>
              <w:right w:val="nil"/>
            </w:tcBorders>
          </w:tcPr>
          <w:p w:rsidR="00F14CBD" w:rsidRDefault="00F14CBD" w:rsidP="00F14CBD"/>
        </w:tc>
      </w:tr>
      <w:tr w:rsidR="00F14CBD" w:rsidTr="00F14CBD">
        <w:trPr>
          <w:trHeight w:val="283"/>
        </w:trPr>
        <w:tc>
          <w:tcPr>
            <w:tcW w:w="4386" w:type="dxa"/>
            <w:gridSpan w:val="2"/>
            <w:vMerge w:val="restart"/>
            <w:hideMark/>
          </w:tcPr>
          <w:p w:rsidR="00F14CBD" w:rsidRDefault="00F14CBD" w:rsidP="00F14CBD">
            <w:pPr>
              <w:pStyle w:val="Question"/>
              <w:spacing w:before="360"/>
            </w:pPr>
            <w:r>
              <w:t xml:space="preserve">     Tell us about the person who is alleged to have committed misconduct</w:t>
            </w:r>
          </w:p>
        </w:tc>
        <w:tc>
          <w:tcPr>
            <w:tcW w:w="5553" w:type="dxa"/>
            <w:gridSpan w:val="10"/>
            <w:tcBorders>
              <w:left w:val="nil"/>
              <w:bottom w:val="dotted" w:sz="4" w:space="0" w:color="7F7F7F" w:themeColor="text1" w:themeTint="80"/>
              <w:right w:val="nil"/>
            </w:tcBorders>
            <w:hideMark/>
          </w:tcPr>
          <w:p w:rsidR="00F14CBD" w:rsidRDefault="00F14CBD" w:rsidP="00F14CBD">
            <w:pPr>
              <w:pStyle w:val="Identifier"/>
              <w:spacing w:before="360"/>
            </w:pPr>
            <w:r>
              <w:t>Name</w:t>
            </w:r>
            <w:bookmarkStart w:id="0" w:name="_GoBack"/>
            <w:bookmarkEnd w:id="0"/>
          </w:p>
        </w:tc>
      </w:tr>
      <w:tr w:rsidR="00F14CBD" w:rsidTr="00F14CBD">
        <w:trPr>
          <w:trHeight w:val="567"/>
        </w:trPr>
        <w:tc>
          <w:tcPr>
            <w:tcW w:w="4386" w:type="dxa"/>
            <w:gridSpan w:val="2"/>
            <w:vMerge/>
            <w:vAlign w:val="center"/>
            <w:hideMark/>
          </w:tcPr>
          <w:p w:rsidR="00F14CBD" w:rsidRDefault="00F14CBD" w:rsidP="00F14CBD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553" w:type="dxa"/>
            <w:gridSpan w:val="10"/>
            <w:tcBorders>
              <w:top w:val="dotted" w:sz="4" w:space="0" w:color="7F7F7F" w:themeColor="text1" w:themeTint="80"/>
              <w:left w:val="nil"/>
              <w:bottom w:val="single" w:sz="4" w:space="0" w:color="auto"/>
              <w:right w:val="nil"/>
            </w:tcBorders>
            <w:shd w:val="clear" w:color="auto" w:fill="FDFDFD"/>
          </w:tcPr>
          <w:p w:rsidR="00F14CBD" w:rsidRDefault="00F14CBD" w:rsidP="00F14CBD"/>
        </w:tc>
      </w:tr>
      <w:tr w:rsidR="00F14CBD" w:rsidTr="00F14CBD">
        <w:trPr>
          <w:trHeight w:val="283"/>
        </w:trPr>
        <w:tc>
          <w:tcPr>
            <w:tcW w:w="4386" w:type="dxa"/>
            <w:gridSpan w:val="2"/>
            <w:vMerge/>
            <w:vAlign w:val="center"/>
            <w:hideMark/>
          </w:tcPr>
          <w:p w:rsidR="00F14CBD" w:rsidRDefault="00F14CBD" w:rsidP="00F14CBD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553" w:type="dxa"/>
            <w:gridSpan w:val="10"/>
            <w:tcBorders>
              <w:top w:val="single" w:sz="4" w:space="0" w:color="auto"/>
              <w:left w:val="nil"/>
              <w:bottom w:val="dotted" w:sz="4" w:space="0" w:color="7F7F7F" w:themeColor="text1" w:themeTint="80"/>
              <w:right w:val="nil"/>
            </w:tcBorders>
            <w:hideMark/>
          </w:tcPr>
          <w:p w:rsidR="00F14CBD" w:rsidRDefault="00F14CBD" w:rsidP="00F14CBD">
            <w:pPr>
              <w:pStyle w:val="Identifier"/>
            </w:pPr>
            <w:r>
              <w:t>Position</w:t>
            </w:r>
          </w:p>
        </w:tc>
      </w:tr>
      <w:tr w:rsidR="00F14CBD" w:rsidTr="00F14CBD">
        <w:trPr>
          <w:trHeight w:val="567"/>
        </w:trPr>
        <w:tc>
          <w:tcPr>
            <w:tcW w:w="4386" w:type="dxa"/>
            <w:gridSpan w:val="2"/>
            <w:vMerge/>
            <w:vAlign w:val="center"/>
            <w:hideMark/>
          </w:tcPr>
          <w:p w:rsidR="00F14CBD" w:rsidRDefault="00F14CBD" w:rsidP="00F14CBD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553" w:type="dxa"/>
            <w:gridSpan w:val="10"/>
            <w:tcBorders>
              <w:top w:val="dotted" w:sz="4" w:space="0" w:color="7F7F7F" w:themeColor="text1" w:themeTint="80"/>
              <w:left w:val="nil"/>
              <w:bottom w:val="single" w:sz="4" w:space="0" w:color="auto"/>
              <w:right w:val="nil"/>
            </w:tcBorders>
            <w:shd w:val="clear" w:color="auto" w:fill="FDFDFD"/>
          </w:tcPr>
          <w:p w:rsidR="00F14CBD" w:rsidRDefault="00F14CBD" w:rsidP="00F14CBD"/>
        </w:tc>
      </w:tr>
      <w:tr w:rsidR="00F14CBD" w:rsidTr="00F14CBD">
        <w:trPr>
          <w:trHeight w:val="283"/>
        </w:trPr>
        <w:tc>
          <w:tcPr>
            <w:tcW w:w="4386" w:type="dxa"/>
            <w:gridSpan w:val="2"/>
            <w:vMerge w:val="restart"/>
            <w:hideMark/>
          </w:tcPr>
          <w:p w:rsidR="00F14CBD" w:rsidRDefault="00F14CBD" w:rsidP="00F14CBD">
            <w:pPr>
              <w:pStyle w:val="Question"/>
              <w:spacing w:before="200"/>
            </w:pPr>
            <w:r>
              <w:t xml:space="preserve">     Who raised the complaint? (If necessary, write ‘Anonymous’)</w:t>
            </w:r>
          </w:p>
        </w:tc>
        <w:tc>
          <w:tcPr>
            <w:tcW w:w="5553" w:type="dxa"/>
            <w:gridSpan w:val="10"/>
            <w:tcBorders>
              <w:left w:val="nil"/>
              <w:bottom w:val="dotted" w:sz="4" w:space="0" w:color="7F7F7F" w:themeColor="text1" w:themeTint="80"/>
              <w:right w:val="nil"/>
            </w:tcBorders>
          </w:tcPr>
          <w:p w:rsidR="00F14CBD" w:rsidRDefault="00F14CBD" w:rsidP="00F14CBD">
            <w:pPr>
              <w:pStyle w:val="Identifier"/>
              <w:spacing w:before="200"/>
            </w:pPr>
            <w:r w:rsidRPr="00F1006B">
              <w:t>Name</w:t>
            </w:r>
          </w:p>
        </w:tc>
      </w:tr>
      <w:tr w:rsidR="00F14CBD" w:rsidTr="00F14CBD">
        <w:trPr>
          <w:trHeight w:val="567"/>
        </w:trPr>
        <w:tc>
          <w:tcPr>
            <w:tcW w:w="4386" w:type="dxa"/>
            <w:gridSpan w:val="2"/>
            <w:vMerge/>
            <w:vAlign w:val="center"/>
            <w:hideMark/>
          </w:tcPr>
          <w:p w:rsidR="00F14CBD" w:rsidRDefault="00F14CBD" w:rsidP="00F14CBD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553" w:type="dxa"/>
            <w:gridSpan w:val="10"/>
            <w:tcBorders>
              <w:top w:val="dotted" w:sz="4" w:space="0" w:color="7F7F7F" w:themeColor="text1" w:themeTint="80"/>
              <w:left w:val="nil"/>
              <w:bottom w:val="single" w:sz="4" w:space="0" w:color="auto"/>
              <w:right w:val="nil"/>
            </w:tcBorders>
            <w:shd w:val="clear" w:color="auto" w:fill="FDFDFD"/>
          </w:tcPr>
          <w:p w:rsidR="00F14CBD" w:rsidRDefault="00F14CBD" w:rsidP="00F14CBD"/>
        </w:tc>
      </w:tr>
      <w:tr w:rsidR="00F14CBD" w:rsidTr="00F14CBD">
        <w:trPr>
          <w:trHeight w:val="283"/>
        </w:trPr>
        <w:tc>
          <w:tcPr>
            <w:tcW w:w="4386" w:type="dxa"/>
            <w:gridSpan w:val="2"/>
            <w:vMerge/>
            <w:vAlign w:val="center"/>
            <w:hideMark/>
          </w:tcPr>
          <w:p w:rsidR="00F14CBD" w:rsidRDefault="00F14CBD" w:rsidP="00F14CBD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553" w:type="dxa"/>
            <w:gridSpan w:val="10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auto"/>
          </w:tcPr>
          <w:p w:rsidR="00F14CBD" w:rsidRDefault="00F14CBD" w:rsidP="00F14CBD">
            <w:pPr>
              <w:pStyle w:val="Identifier"/>
            </w:pPr>
            <w:r>
              <w:t xml:space="preserve">Public </w:t>
            </w:r>
            <w:r w:rsidRPr="00F1006B">
              <w:t>sector</w:t>
            </w:r>
            <w:r>
              <w:t xml:space="preserve"> organisation (if relevant)</w:t>
            </w:r>
          </w:p>
        </w:tc>
      </w:tr>
      <w:tr w:rsidR="00F14CBD" w:rsidTr="00F14CBD">
        <w:trPr>
          <w:trHeight w:val="567"/>
        </w:trPr>
        <w:tc>
          <w:tcPr>
            <w:tcW w:w="4386" w:type="dxa"/>
            <w:gridSpan w:val="2"/>
            <w:vMerge/>
            <w:vAlign w:val="center"/>
            <w:hideMark/>
          </w:tcPr>
          <w:p w:rsidR="00F14CBD" w:rsidRDefault="00F14CBD" w:rsidP="00F14CBD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553" w:type="dxa"/>
            <w:gridSpan w:val="10"/>
            <w:tcBorders>
              <w:top w:val="dotted" w:sz="4" w:space="0" w:color="7F7F7F" w:themeColor="text1" w:themeTint="80"/>
              <w:left w:val="nil"/>
              <w:bottom w:val="single" w:sz="4" w:space="0" w:color="000000" w:themeColor="text1"/>
              <w:right w:val="nil"/>
            </w:tcBorders>
            <w:shd w:val="clear" w:color="auto" w:fill="FDFDFD"/>
          </w:tcPr>
          <w:p w:rsidR="00F14CBD" w:rsidRDefault="00F14CBD" w:rsidP="00F14CBD"/>
        </w:tc>
      </w:tr>
      <w:tr w:rsidR="00F14CBD" w:rsidTr="00F14CBD">
        <w:trPr>
          <w:trHeight w:val="283"/>
        </w:trPr>
        <w:tc>
          <w:tcPr>
            <w:tcW w:w="4386" w:type="dxa"/>
            <w:gridSpan w:val="2"/>
            <w:vMerge/>
            <w:vAlign w:val="center"/>
          </w:tcPr>
          <w:p w:rsidR="00F14CBD" w:rsidRDefault="00F14CBD" w:rsidP="00F14CBD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553" w:type="dxa"/>
            <w:gridSpan w:val="10"/>
            <w:tcBorders>
              <w:top w:val="single" w:sz="4" w:space="0" w:color="000000" w:themeColor="text1"/>
              <w:left w:val="nil"/>
              <w:bottom w:val="dotted" w:sz="4" w:space="0" w:color="7F7F7F" w:themeColor="text1" w:themeTint="80"/>
              <w:right w:val="nil"/>
            </w:tcBorders>
            <w:shd w:val="clear" w:color="auto" w:fill="auto"/>
          </w:tcPr>
          <w:p w:rsidR="00F14CBD" w:rsidRDefault="00F14CBD" w:rsidP="00F14CBD">
            <w:pPr>
              <w:pStyle w:val="Identifier"/>
            </w:pPr>
            <w:r>
              <w:t>Position (if relevant)</w:t>
            </w:r>
          </w:p>
        </w:tc>
      </w:tr>
      <w:tr w:rsidR="00F14CBD" w:rsidTr="00F14CBD">
        <w:trPr>
          <w:trHeight w:val="567"/>
        </w:trPr>
        <w:tc>
          <w:tcPr>
            <w:tcW w:w="4386" w:type="dxa"/>
            <w:gridSpan w:val="2"/>
            <w:vMerge/>
            <w:vAlign w:val="center"/>
            <w:hideMark/>
          </w:tcPr>
          <w:p w:rsidR="00F14CBD" w:rsidRDefault="00F14CBD" w:rsidP="00F14CBD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553" w:type="dxa"/>
            <w:gridSpan w:val="10"/>
            <w:tcBorders>
              <w:top w:val="dotted" w:sz="4" w:space="0" w:color="7F7F7F" w:themeColor="text1" w:themeTint="80"/>
              <w:left w:val="nil"/>
              <w:bottom w:val="single" w:sz="4" w:space="0" w:color="auto"/>
              <w:right w:val="nil"/>
            </w:tcBorders>
            <w:shd w:val="clear" w:color="auto" w:fill="FDFDFD"/>
          </w:tcPr>
          <w:p w:rsidR="00F14CBD" w:rsidRDefault="00F14CBD" w:rsidP="00F14CBD"/>
        </w:tc>
      </w:tr>
      <w:tr w:rsidR="00F14CBD" w:rsidTr="00F14CBD">
        <w:trPr>
          <w:trHeight w:val="215"/>
        </w:trPr>
        <w:tc>
          <w:tcPr>
            <w:tcW w:w="4386" w:type="dxa"/>
            <w:gridSpan w:val="2"/>
            <w:vMerge/>
            <w:vAlign w:val="center"/>
            <w:hideMark/>
          </w:tcPr>
          <w:p w:rsidR="00F14CBD" w:rsidRDefault="00F14CBD" w:rsidP="00F14CBD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553" w:type="dxa"/>
            <w:gridSpan w:val="10"/>
            <w:tcBorders>
              <w:top w:val="single" w:sz="4" w:space="0" w:color="auto"/>
              <w:left w:val="nil"/>
              <w:bottom w:val="dotted" w:sz="4" w:space="0" w:color="7F7F7F" w:themeColor="text1" w:themeTint="80"/>
              <w:right w:val="nil"/>
            </w:tcBorders>
            <w:shd w:val="clear" w:color="auto" w:fill="auto"/>
          </w:tcPr>
          <w:p w:rsidR="00F14CBD" w:rsidRDefault="00F14CBD" w:rsidP="00F14CBD">
            <w:pPr>
              <w:spacing w:before="100"/>
            </w:pPr>
          </w:p>
        </w:tc>
      </w:tr>
      <w:tr w:rsidR="00F14CBD" w:rsidTr="00F14CBD">
        <w:trPr>
          <w:trHeight w:val="567"/>
        </w:trPr>
        <w:tc>
          <w:tcPr>
            <w:tcW w:w="4386" w:type="dxa"/>
            <w:gridSpan w:val="2"/>
            <w:vMerge w:val="restart"/>
            <w:hideMark/>
          </w:tcPr>
          <w:p w:rsidR="00F14CBD" w:rsidRDefault="00F14CBD" w:rsidP="00F14CBD">
            <w:pPr>
              <w:pStyle w:val="Question"/>
            </w:pPr>
            <w:r>
              <w:t xml:space="preserve">     Please provide a summary of the alleged misconduct</w:t>
            </w:r>
          </w:p>
        </w:tc>
        <w:tc>
          <w:tcPr>
            <w:tcW w:w="5553" w:type="dxa"/>
            <w:gridSpan w:val="10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F14CBD" w:rsidRDefault="00F14CBD" w:rsidP="00F14CBD"/>
        </w:tc>
      </w:tr>
      <w:tr w:rsidR="00F14CBD" w:rsidTr="00F14CBD">
        <w:trPr>
          <w:trHeight w:val="567"/>
        </w:trPr>
        <w:tc>
          <w:tcPr>
            <w:tcW w:w="4386" w:type="dxa"/>
            <w:gridSpan w:val="2"/>
            <w:vMerge/>
          </w:tcPr>
          <w:p w:rsidR="00F14CBD" w:rsidRDefault="00F14CBD" w:rsidP="00F14CBD">
            <w:pPr>
              <w:pStyle w:val="Question"/>
            </w:pPr>
          </w:p>
        </w:tc>
        <w:tc>
          <w:tcPr>
            <w:tcW w:w="5553" w:type="dxa"/>
            <w:gridSpan w:val="10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F14CBD" w:rsidRDefault="00F14CBD" w:rsidP="00F14CBD"/>
        </w:tc>
      </w:tr>
      <w:tr w:rsidR="00F14CBD" w:rsidTr="00F14CBD">
        <w:trPr>
          <w:trHeight w:val="567"/>
        </w:trPr>
        <w:tc>
          <w:tcPr>
            <w:tcW w:w="4386" w:type="dxa"/>
            <w:gridSpan w:val="2"/>
            <w:vMerge/>
          </w:tcPr>
          <w:p w:rsidR="00F14CBD" w:rsidRDefault="00F14CBD" w:rsidP="00F14CBD">
            <w:pPr>
              <w:pStyle w:val="Question"/>
            </w:pPr>
          </w:p>
        </w:tc>
        <w:tc>
          <w:tcPr>
            <w:tcW w:w="5553" w:type="dxa"/>
            <w:gridSpan w:val="10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F14CBD" w:rsidRDefault="00F14CBD" w:rsidP="00F14CBD"/>
        </w:tc>
      </w:tr>
      <w:tr w:rsidR="00F14CBD" w:rsidTr="00F14CBD">
        <w:trPr>
          <w:trHeight w:val="567"/>
        </w:trPr>
        <w:tc>
          <w:tcPr>
            <w:tcW w:w="4386" w:type="dxa"/>
            <w:gridSpan w:val="2"/>
            <w:vMerge/>
          </w:tcPr>
          <w:p w:rsidR="00F14CBD" w:rsidRDefault="00F14CBD" w:rsidP="00F14CBD">
            <w:pPr>
              <w:pStyle w:val="Question"/>
            </w:pPr>
          </w:p>
        </w:tc>
        <w:tc>
          <w:tcPr>
            <w:tcW w:w="5553" w:type="dxa"/>
            <w:gridSpan w:val="10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F14CBD" w:rsidRDefault="00F14CBD" w:rsidP="00F14CBD"/>
        </w:tc>
      </w:tr>
      <w:tr w:rsidR="00F14CBD" w:rsidTr="00F14CBD">
        <w:trPr>
          <w:trHeight w:val="567"/>
        </w:trPr>
        <w:tc>
          <w:tcPr>
            <w:tcW w:w="4386" w:type="dxa"/>
            <w:gridSpan w:val="2"/>
            <w:vMerge/>
          </w:tcPr>
          <w:p w:rsidR="00F14CBD" w:rsidRDefault="00F14CBD" w:rsidP="00F14CBD">
            <w:pPr>
              <w:pStyle w:val="Question"/>
            </w:pPr>
          </w:p>
        </w:tc>
        <w:tc>
          <w:tcPr>
            <w:tcW w:w="5553" w:type="dxa"/>
            <w:gridSpan w:val="10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F14CBD" w:rsidRDefault="00F14CBD" w:rsidP="00F14CBD"/>
        </w:tc>
      </w:tr>
      <w:tr w:rsidR="00F14CBD" w:rsidTr="00F14CBD">
        <w:trPr>
          <w:trHeight w:val="567"/>
        </w:trPr>
        <w:tc>
          <w:tcPr>
            <w:tcW w:w="4386" w:type="dxa"/>
            <w:gridSpan w:val="2"/>
            <w:vMerge/>
          </w:tcPr>
          <w:p w:rsidR="00F14CBD" w:rsidRDefault="00F14CBD" w:rsidP="00F14CBD">
            <w:pPr>
              <w:pStyle w:val="Question"/>
            </w:pPr>
          </w:p>
        </w:tc>
        <w:tc>
          <w:tcPr>
            <w:tcW w:w="5553" w:type="dxa"/>
            <w:gridSpan w:val="10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F14CBD" w:rsidRDefault="00F14CBD" w:rsidP="00F14CBD"/>
        </w:tc>
      </w:tr>
      <w:tr w:rsidR="00F14CBD" w:rsidTr="00F14CBD">
        <w:trPr>
          <w:trHeight w:val="567"/>
        </w:trPr>
        <w:tc>
          <w:tcPr>
            <w:tcW w:w="4386" w:type="dxa"/>
            <w:gridSpan w:val="2"/>
            <w:vMerge/>
          </w:tcPr>
          <w:p w:rsidR="00F14CBD" w:rsidRDefault="00F14CBD" w:rsidP="00F14CBD">
            <w:pPr>
              <w:pStyle w:val="Question"/>
            </w:pPr>
          </w:p>
        </w:tc>
        <w:tc>
          <w:tcPr>
            <w:tcW w:w="5553" w:type="dxa"/>
            <w:gridSpan w:val="10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F14CBD" w:rsidRDefault="00F14CBD" w:rsidP="00F14CBD"/>
        </w:tc>
      </w:tr>
      <w:tr w:rsidR="00F14CBD" w:rsidTr="00F14CBD">
        <w:trPr>
          <w:trHeight w:val="567"/>
        </w:trPr>
        <w:tc>
          <w:tcPr>
            <w:tcW w:w="4386" w:type="dxa"/>
            <w:gridSpan w:val="2"/>
            <w:vMerge/>
          </w:tcPr>
          <w:p w:rsidR="00F14CBD" w:rsidRDefault="00F14CBD" w:rsidP="00F14CBD">
            <w:pPr>
              <w:pStyle w:val="Question"/>
            </w:pPr>
          </w:p>
        </w:tc>
        <w:tc>
          <w:tcPr>
            <w:tcW w:w="5553" w:type="dxa"/>
            <w:gridSpan w:val="10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F14CBD" w:rsidRDefault="00F14CBD" w:rsidP="00F14CBD"/>
        </w:tc>
      </w:tr>
      <w:tr w:rsidR="00F14CBD" w:rsidTr="00F14CBD">
        <w:trPr>
          <w:trHeight w:val="567"/>
        </w:trPr>
        <w:tc>
          <w:tcPr>
            <w:tcW w:w="4386" w:type="dxa"/>
            <w:gridSpan w:val="2"/>
            <w:vMerge/>
          </w:tcPr>
          <w:p w:rsidR="00F14CBD" w:rsidRDefault="00F14CBD" w:rsidP="00F14CBD">
            <w:pPr>
              <w:pStyle w:val="Question"/>
            </w:pPr>
          </w:p>
        </w:tc>
        <w:tc>
          <w:tcPr>
            <w:tcW w:w="5553" w:type="dxa"/>
            <w:gridSpan w:val="10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F14CBD" w:rsidRDefault="00F14CBD" w:rsidP="00F14CBD"/>
        </w:tc>
      </w:tr>
      <w:tr w:rsidR="00F14CBD" w:rsidTr="00F14CBD">
        <w:trPr>
          <w:trHeight w:val="567"/>
        </w:trPr>
        <w:tc>
          <w:tcPr>
            <w:tcW w:w="4386" w:type="dxa"/>
            <w:gridSpan w:val="2"/>
            <w:vMerge/>
          </w:tcPr>
          <w:p w:rsidR="00F14CBD" w:rsidRDefault="00F14CBD" w:rsidP="00F14CBD">
            <w:pPr>
              <w:pStyle w:val="Question"/>
            </w:pPr>
          </w:p>
        </w:tc>
        <w:tc>
          <w:tcPr>
            <w:tcW w:w="5553" w:type="dxa"/>
            <w:gridSpan w:val="10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F14CBD" w:rsidRDefault="00F14CBD" w:rsidP="00F14CBD"/>
        </w:tc>
      </w:tr>
      <w:tr w:rsidR="00F14CBD" w:rsidTr="00F14CBD">
        <w:trPr>
          <w:trHeight w:val="567"/>
        </w:trPr>
        <w:tc>
          <w:tcPr>
            <w:tcW w:w="4386" w:type="dxa"/>
            <w:gridSpan w:val="2"/>
            <w:vMerge/>
          </w:tcPr>
          <w:p w:rsidR="00F14CBD" w:rsidRDefault="00F14CBD" w:rsidP="00F14CBD">
            <w:pPr>
              <w:pStyle w:val="Question"/>
            </w:pPr>
          </w:p>
        </w:tc>
        <w:tc>
          <w:tcPr>
            <w:tcW w:w="5553" w:type="dxa"/>
            <w:gridSpan w:val="10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F14CBD" w:rsidRDefault="00F14CBD" w:rsidP="00F14CBD"/>
        </w:tc>
      </w:tr>
      <w:tr w:rsidR="00F14CBD" w:rsidTr="00F14CBD">
        <w:trPr>
          <w:trHeight w:val="567"/>
        </w:trPr>
        <w:tc>
          <w:tcPr>
            <w:tcW w:w="4386" w:type="dxa"/>
            <w:gridSpan w:val="2"/>
            <w:vMerge/>
          </w:tcPr>
          <w:p w:rsidR="00F14CBD" w:rsidRDefault="00F14CBD" w:rsidP="00F14CBD">
            <w:pPr>
              <w:pStyle w:val="Question"/>
            </w:pPr>
          </w:p>
        </w:tc>
        <w:tc>
          <w:tcPr>
            <w:tcW w:w="5553" w:type="dxa"/>
            <w:gridSpan w:val="10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F14CBD" w:rsidRDefault="00F14CBD" w:rsidP="00F14CBD"/>
        </w:tc>
      </w:tr>
      <w:tr w:rsidR="00F14CBD" w:rsidTr="00F14CBD">
        <w:trPr>
          <w:trHeight w:val="567"/>
        </w:trPr>
        <w:tc>
          <w:tcPr>
            <w:tcW w:w="4386" w:type="dxa"/>
            <w:gridSpan w:val="2"/>
            <w:vMerge/>
          </w:tcPr>
          <w:p w:rsidR="00F14CBD" w:rsidRDefault="00F14CBD" w:rsidP="00F14CBD">
            <w:pPr>
              <w:pStyle w:val="Question"/>
            </w:pPr>
          </w:p>
        </w:tc>
        <w:tc>
          <w:tcPr>
            <w:tcW w:w="5553" w:type="dxa"/>
            <w:gridSpan w:val="10"/>
            <w:tcBorders>
              <w:top w:val="dotted" w:sz="4" w:space="0" w:color="7F7F7F" w:themeColor="text1" w:themeTint="80"/>
              <w:left w:val="nil"/>
              <w:bottom w:val="single" w:sz="4" w:space="0" w:color="auto"/>
              <w:right w:val="nil"/>
            </w:tcBorders>
            <w:shd w:val="clear" w:color="auto" w:fill="FDFDFD"/>
          </w:tcPr>
          <w:p w:rsidR="00F14CBD" w:rsidRDefault="00F14CBD" w:rsidP="00F14CBD"/>
        </w:tc>
      </w:tr>
      <w:tr w:rsidR="00F14CBD" w:rsidTr="00F14CBD">
        <w:trPr>
          <w:trHeight w:val="215"/>
        </w:trPr>
        <w:tc>
          <w:tcPr>
            <w:tcW w:w="9939" w:type="dxa"/>
            <w:gridSpan w:val="12"/>
            <w:shd w:val="clear" w:color="auto" w:fill="auto"/>
          </w:tcPr>
          <w:p w:rsidR="00F14CBD" w:rsidRDefault="00F14CBD" w:rsidP="00F14CBD"/>
        </w:tc>
      </w:tr>
      <w:tr w:rsidR="00F14CBD" w:rsidTr="00F14CBD">
        <w:trPr>
          <w:trHeight w:val="283"/>
        </w:trPr>
        <w:tc>
          <w:tcPr>
            <w:tcW w:w="4386" w:type="dxa"/>
            <w:gridSpan w:val="2"/>
            <w:vMerge w:val="restart"/>
            <w:hideMark/>
          </w:tcPr>
          <w:p w:rsidR="00F14CBD" w:rsidRDefault="00F14CBD" w:rsidP="00F14CBD">
            <w:pPr>
              <w:pStyle w:val="Question"/>
              <w:spacing w:before="120"/>
            </w:pPr>
            <w:r>
              <w:lastRenderedPageBreak/>
              <w:t xml:space="preserve">     How is this misconduct?</w:t>
            </w:r>
          </w:p>
          <w:p w:rsidR="00F14CBD" w:rsidRDefault="00F14CBD" w:rsidP="00F14CBD">
            <w:pPr>
              <w:pStyle w:val="Subtext"/>
            </w:pPr>
            <w:r>
              <w:t xml:space="preserve">Misconduct is defined by section 4 of the </w:t>
            </w:r>
            <w:r w:rsidRPr="00C31C85">
              <w:rPr>
                <w:i/>
              </w:rPr>
              <w:t>Integrity Commission Act 2009</w:t>
            </w:r>
            <w:r>
              <w:t>. It includes conduct, or an attempt to engage in conduct, of or by a public officer that is or involves any of the following.</w:t>
            </w:r>
          </w:p>
          <w:p w:rsidR="00F14CBD" w:rsidRPr="00DF311D" w:rsidRDefault="00F14CBD" w:rsidP="00F14CBD">
            <w:pPr>
              <w:pStyle w:val="Subtext"/>
              <w:rPr>
                <w:rFonts w:ascii="Gotham Medium" w:hAnsi="Gotham Medium"/>
              </w:rPr>
            </w:pPr>
            <w:r w:rsidRPr="00DF311D">
              <w:rPr>
                <w:rFonts w:ascii="Gotham Medium" w:hAnsi="Gotham Medium"/>
              </w:rPr>
              <w:t>Select all that apply.</w:t>
            </w:r>
          </w:p>
        </w:tc>
        <w:sdt>
          <w:sdtPr>
            <w:rPr>
              <w:rFonts w:ascii="Gotham Bold" w:hAnsi="Gotham Bold"/>
              <w:color w:val="000000" w:themeColor="text1"/>
              <w:sz w:val="36"/>
            </w:rPr>
            <w:id w:val="20973660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5" w:type="dxa"/>
                <w:gridSpan w:val="2"/>
                <w:shd w:val="clear" w:color="auto" w:fill="auto"/>
              </w:tcPr>
              <w:p w:rsidR="00F14CBD" w:rsidRPr="00F27766" w:rsidRDefault="00F14CBD" w:rsidP="00F14CBD">
                <w:pPr>
                  <w:pStyle w:val="Identifier"/>
                  <w:spacing w:before="100" w:beforeAutospacing="1" w:after="0"/>
                  <w:ind w:left="-57"/>
                  <w:rPr>
                    <w:rFonts w:ascii="Gotham Bold" w:hAnsi="Gotham Bold"/>
                    <w:color w:val="000000" w:themeColor="text1"/>
                  </w:rPr>
                </w:pPr>
                <w:r w:rsidRPr="00F27766">
                  <w:rPr>
                    <w:rFonts w:ascii="Segoe UI Symbol" w:eastAsia="MS Gothic" w:hAnsi="Segoe UI Symbol" w:cs="Segoe UI Symbol"/>
                    <w:color w:val="000000" w:themeColor="text1"/>
                    <w:sz w:val="36"/>
                  </w:rPr>
                  <w:t>☐</w:t>
                </w:r>
              </w:p>
            </w:tc>
          </w:sdtContent>
        </w:sdt>
        <w:tc>
          <w:tcPr>
            <w:tcW w:w="285" w:type="dxa"/>
            <w:shd w:val="clear" w:color="auto" w:fill="auto"/>
          </w:tcPr>
          <w:p w:rsidR="00F14CBD" w:rsidRPr="00C31C85" w:rsidRDefault="00F14CBD" w:rsidP="00F14CBD">
            <w:pPr>
              <w:pStyle w:val="Identifier"/>
              <w:ind w:left="-57"/>
            </w:pPr>
          </w:p>
        </w:tc>
        <w:tc>
          <w:tcPr>
            <w:tcW w:w="4693" w:type="dxa"/>
            <w:gridSpan w:val="7"/>
            <w:shd w:val="clear" w:color="auto" w:fill="auto"/>
          </w:tcPr>
          <w:p w:rsidR="00F14CBD" w:rsidRPr="00BA1A04" w:rsidRDefault="00F14CBD" w:rsidP="00F14CBD">
            <w:pPr>
              <w:pStyle w:val="Subtext"/>
              <w:spacing w:before="120" w:after="60"/>
              <w:ind w:left="-113" w:right="0"/>
              <w:rPr>
                <w:sz w:val="14"/>
              </w:rPr>
            </w:pPr>
            <w:r w:rsidRPr="00BA1A04">
              <w:rPr>
                <w:sz w:val="14"/>
              </w:rPr>
              <w:t>A breach of a code of conduct appl</w:t>
            </w:r>
            <w:r>
              <w:rPr>
                <w:sz w:val="14"/>
              </w:rPr>
              <w:t>icable to the public officer</w:t>
            </w:r>
          </w:p>
        </w:tc>
      </w:tr>
      <w:tr w:rsidR="00F14CBD" w:rsidTr="00F14CBD">
        <w:trPr>
          <w:trHeight w:val="283"/>
        </w:trPr>
        <w:tc>
          <w:tcPr>
            <w:tcW w:w="4386" w:type="dxa"/>
            <w:gridSpan w:val="2"/>
            <w:vMerge/>
          </w:tcPr>
          <w:p w:rsidR="00F14CBD" w:rsidRDefault="00F14CBD" w:rsidP="00F14CBD">
            <w:pPr>
              <w:pStyle w:val="Question"/>
            </w:pPr>
          </w:p>
        </w:tc>
        <w:sdt>
          <w:sdtPr>
            <w:rPr>
              <w:rFonts w:ascii="Gotham Bold" w:hAnsi="Gotham Bold"/>
              <w:color w:val="000000" w:themeColor="text1"/>
              <w:sz w:val="36"/>
            </w:rPr>
            <w:id w:val="1414746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5" w:type="dxa"/>
                <w:gridSpan w:val="2"/>
                <w:shd w:val="clear" w:color="auto" w:fill="auto"/>
              </w:tcPr>
              <w:p w:rsidR="00F14CBD" w:rsidRPr="00F27766" w:rsidRDefault="00F14CBD" w:rsidP="00F14CBD">
                <w:pPr>
                  <w:spacing w:before="100" w:beforeAutospacing="1"/>
                  <w:ind w:left="-57"/>
                  <w:rPr>
                    <w:rFonts w:ascii="Gotham Bold" w:hAnsi="Gotham Bold"/>
                    <w:color w:val="000000" w:themeColor="text1"/>
                  </w:rPr>
                </w:pPr>
                <w:r w:rsidRPr="00F27766">
                  <w:rPr>
                    <w:rFonts w:ascii="Segoe UI Symbol" w:eastAsia="MS Gothic" w:hAnsi="Segoe UI Symbol" w:cs="Segoe UI Symbol"/>
                    <w:color w:val="000000" w:themeColor="text1"/>
                    <w:sz w:val="36"/>
                  </w:rPr>
                  <w:t>☐</w:t>
                </w:r>
              </w:p>
            </w:tc>
          </w:sdtContent>
        </w:sdt>
        <w:tc>
          <w:tcPr>
            <w:tcW w:w="285" w:type="dxa"/>
            <w:shd w:val="clear" w:color="auto" w:fill="auto"/>
          </w:tcPr>
          <w:p w:rsidR="00F14CBD" w:rsidRPr="00C31C85" w:rsidRDefault="00F14CBD" w:rsidP="00F14CBD">
            <w:pPr>
              <w:pStyle w:val="Identifier"/>
              <w:ind w:left="-57"/>
            </w:pPr>
          </w:p>
        </w:tc>
        <w:tc>
          <w:tcPr>
            <w:tcW w:w="4693" w:type="dxa"/>
            <w:gridSpan w:val="7"/>
            <w:shd w:val="clear" w:color="auto" w:fill="auto"/>
          </w:tcPr>
          <w:p w:rsidR="00F14CBD" w:rsidRPr="00BA1A04" w:rsidRDefault="00F14CBD" w:rsidP="00F14CBD">
            <w:pPr>
              <w:pStyle w:val="Subtext"/>
              <w:spacing w:before="100" w:after="60"/>
              <w:ind w:left="-113" w:right="0"/>
              <w:rPr>
                <w:sz w:val="14"/>
              </w:rPr>
            </w:pPr>
            <w:r w:rsidRPr="00BA1A04">
              <w:rPr>
                <w:sz w:val="14"/>
              </w:rPr>
              <w:t>The performance of the public officer’s functions or the exercise of the public officer’s powers, in a way t</w:t>
            </w:r>
            <w:r>
              <w:rPr>
                <w:sz w:val="14"/>
              </w:rPr>
              <w:t>hat is dishonest or improper</w:t>
            </w:r>
          </w:p>
        </w:tc>
      </w:tr>
      <w:tr w:rsidR="00F14CBD" w:rsidTr="00F14CBD">
        <w:trPr>
          <w:trHeight w:val="283"/>
        </w:trPr>
        <w:tc>
          <w:tcPr>
            <w:tcW w:w="4386" w:type="dxa"/>
            <w:gridSpan w:val="2"/>
            <w:vMerge/>
          </w:tcPr>
          <w:p w:rsidR="00F14CBD" w:rsidRDefault="00F14CBD" w:rsidP="00F14CBD">
            <w:pPr>
              <w:pStyle w:val="Question"/>
            </w:pPr>
          </w:p>
        </w:tc>
        <w:sdt>
          <w:sdtPr>
            <w:rPr>
              <w:rFonts w:ascii="Gotham Bold" w:hAnsi="Gotham Bold"/>
              <w:color w:val="000000" w:themeColor="text1"/>
              <w:sz w:val="36"/>
            </w:rPr>
            <w:id w:val="-7225155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5" w:type="dxa"/>
                <w:gridSpan w:val="2"/>
                <w:shd w:val="clear" w:color="auto" w:fill="auto"/>
              </w:tcPr>
              <w:p w:rsidR="00F14CBD" w:rsidRPr="00F27766" w:rsidRDefault="00F14CBD" w:rsidP="00F14CBD">
                <w:pPr>
                  <w:spacing w:before="100" w:beforeAutospacing="1"/>
                  <w:ind w:left="-57"/>
                  <w:rPr>
                    <w:rFonts w:ascii="Gotham Bold" w:hAnsi="Gotham Bold"/>
                    <w:color w:val="000000" w:themeColor="text1"/>
                  </w:rPr>
                </w:pPr>
                <w:r w:rsidRPr="00F27766">
                  <w:rPr>
                    <w:rFonts w:ascii="Segoe UI Symbol" w:eastAsia="MS Gothic" w:hAnsi="Segoe UI Symbol" w:cs="Segoe UI Symbol"/>
                    <w:color w:val="000000" w:themeColor="text1"/>
                    <w:sz w:val="36"/>
                  </w:rPr>
                  <w:t>☐</w:t>
                </w:r>
              </w:p>
            </w:tc>
          </w:sdtContent>
        </w:sdt>
        <w:tc>
          <w:tcPr>
            <w:tcW w:w="285" w:type="dxa"/>
            <w:shd w:val="clear" w:color="auto" w:fill="auto"/>
          </w:tcPr>
          <w:p w:rsidR="00F14CBD" w:rsidRPr="00C31C85" w:rsidRDefault="00F14CBD" w:rsidP="00F14CBD">
            <w:pPr>
              <w:pStyle w:val="Identifier"/>
              <w:ind w:left="-57"/>
            </w:pPr>
          </w:p>
        </w:tc>
        <w:tc>
          <w:tcPr>
            <w:tcW w:w="4693" w:type="dxa"/>
            <w:gridSpan w:val="7"/>
            <w:shd w:val="clear" w:color="auto" w:fill="auto"/>
          </w:tcPr>
          <w:p w:rsidR="00F14CBD" w:rsidRPr="00BA1A04" w:rsidRDefault="00F14CBD" w:rsidP="00F14CBD">
            <w:pPr>
              <w:pStyle w:val="Subtext"/>
              <w:spacing w:before="100" w:after="60"/>
              <w:ind w:left="-113" w:right="0"/>
              <w:rPr>
                <w:sz w:val="14"/>
              </w:rPr>
            </w:pPr>
            <w:r w:rsidRPr="00BA1A04">
              <w:rPr>
                <w:sz w:val="14"/>
              </w:rPr>
              <w:t>A misuse of information or material acquired in or in connection with the performance of the public officer’s functions or exercise of the public officer’s powers</w:t>
            </w:r>
          </w:p>
        </w:tc>
      </w:tr>
      <w:tr w:rsidR="00F14CBD" w:rsidTr="00F14CBD">
        <w:trPr>
          <w:trHeight w:val="283"/>
        </w:trPr>
        <w:tc>
          <w:tcPr>
            <w:tcW w:w="4386" w:type="dxa"/>
            <w:gridSpan w:val="2"/>
            <w:vMerge/>
          </w:tcPr>
          <w:p w:rsidR="00F14CBD" w:rsidRDefault="00F14CBD" w:rsidP="00F14CBD">
            <w:pPr>
              <w:pStyle w:val="Question"/>
            </w:pPr>
          </w:p>
        </w:tc>
        <w:sdt>
          <w:sdtPr>
            <w:rPr>
              <w:rFonts w:ascii="Gotham Bold" w:hAnsi="Gotham Bold"/>
              <w:color w:val="000000" w:themeColor="text1"/>
              <w:sz w:val="36"/>
            </w:rPr>
            <w:id w:val="2436219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5" w:type="dxa"/>
                <w:gridSpan w:val="2"/>
                <w:shd w:val="clear" w:color="auto" w:fill="auto"/>
              </w:tcPr>
              <w:p w:rsidR="00F14CBD" w:rsidRPr="00F27766" w:rsidRDefault="00F14CBD" w:rsidP="00F14CBD">
                <w:pPr>
                  <w:spacing w:before="100" w:beforeAutospacing="1"/>
                  <w:ind w:left="-57"/>
                  <w:rPr>
                    <w:rFonts w:ascii="Gotham Bold" w:hAnsi="Gotham Bold"/>
                    <w:color w:val="000000" w:themeColor="text1"/>
                  </w:rPr>
                </w:pPr>
                <w:r w:rsidRPr="00F27766">
                  <w:rPr>
                    <w:rFonts w:ascii="Segoe UI Symbol" w:eastAsia="MS Gothic" w:hAnsi="Segoe UI Symbol" w:cs="Segoe UI Symbol"/>
                    <w:color w:val="000000" w:themeColor="text1"/>
                    <w:sz w:val="36"/>
                  </w:rPr>
                  <w:t>☐</w:t>
                </w:r>
              </w:p>
            </w:tc>
          </w:sdtContent>
        </w:sdt>
        <w:tc>
          <w:tcPr>
            <w:tcW w:w="285" w:type="dxa"/>
            <w:shd w:val="clear" w:color="auto" w:fill="auto"/>
          </w:tcPr>
          <w:p w:rsidR="00F14CBD" w:rsidRPr="00C31C85" w:rsidRDefault="00F14CBD" w:rsidP="00F14CBD">
            <w:pPr>
              <w:pStyle w:val="Identifier"/>
              <w:ind w:left="-57"/>
            </w:pPr>
          </w:p>
        </w:tc>
        <w:tc>
          <w:tcPr>
            <w:tcW w:w="4693" w:type="dxa"/>
            <w:gridSpan w:val="7"/>
            <w:tcBorders>
              <w:right w:val="nil"/>
            </w:tcBorders>
            <w:shd w:val="clear" w:color="auto" w:fill="auto"/>
          </w:tcPr>
          <w:p w:rsidR="00F14CBD" w:rsidRPr="00BA1A04" w:rsidRDefault="00F14CBD" w:rsidP="00F14CBD">
            <w:pPr>
              <w:pStyle w:val="Subtext"/>
              <w:spacing w:before="100" w:after="60"/>
              <w:ind w:left="-113" w:right="0"/>
              <w:rPr>
                <w:sz w:val="14"/>
              </w:rPr>
            </w:pPr>
            <w:r w:rsidRPr="00BA1A04">
              <w:rPr>
                <w:sz w:val="14"/>
              </w:rPr>
              <w:t>A misuse of public resources in connection with the performance of the public officer’s functions or the exercise</w:t>
            </w:r>
            <w:r>
              <w:rPr>
                <w:sz w:val="14"/>
              </w:rPr>
              <w:t xml:space="preserve"> of the public officer’s powers</w:t>
            </w:r>
          </w:p>
        </w:tc>
      </w:tr>
      <w:tr w:rsidR="00F14CBD" w:rsidTr="00F14CBD">
        <w:trPr>
          <w:trHeight w:val="283"/>
        </w:trPr>
        <w:tc>
          <w:tcPr>
            <w:tcW w:w="4386" w:type="dxa"/>
            <w:gridSpan w:val="2"/>
            <w:vMerge/>
          </w:tcPr>
          <w:p w:rsidR="00F14CBD" w:rsidRDefault="00F14CBD" w:rsidP="00F14CBD">
            <w:pPr>
              <w:pStyle w:val="Question"/>
            </w:pPr>
          </w:p>
        </w:tc>
        <w:sdt>
          <w:sdtPr>
            <w:rPr>
              <w:rFonts w:ascii="Gotham Bold" w:hAnsi="Gotham Bold"/>
              <w:color w:val="000000" w:themeColor="text1"/>
              <w:sz w:val="36"/>
            </w:rPr>
            <w:id w:val="-411624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5" w:type="dxa"/>
                <w:gridSpan w:val="2"/>
                <w:shd w:val="clear" w:color="auto" w:fill="auto"/>
              </w:tcPr>
              <w:p w:rsidR="00F14CBD" w:rsidRPr="00F27766" w:rsidRDefault="00F14CBD" w:rsidP="00F14CBD">
                <w:pPr>
                  <w:spacing w:before="100" w:beforeAutospacing="1"/>
                  <w:ind w:left="-57"/>
                  <w:rPr>
                    <w:rFonts w:ascii="Gotham Bold" w:hAnsi="Gotham Bold"/>
                    <w:color w:val="000000" w:themeColor="text1"/>
                  </w:rPr>
                </w:pPr>
                <w:r w:rsidRPr="00F27766">
                  <w:rPr>
                    <w:rFonts w:ascii="Segoe UI Symbol" w:eastAsia="MS Gothic" w:hAnsi="Segoe UI Symbol" w:cs="Segoe UI Symbol"/>
                    <w:color w:val="000000" w:themeColor="text1"/>
                    <w:sz w:val="36"/>
                  </w:rPr>
                  <w:t>☐</w:t>
                </w:r>
              </w:p>
            </w:tc>
          </w:sdtContent>
        </w:sdt>
        <w:tc>
          <w:tcPr>
            <w:tcW w:w="285" w:type="dxa"/>
            <w:shd w:val="clear" w:color="auto" w:fill="auto"/>
          </w:tcPr>
          <w:p w:rsidR="00F14CBD" w:rsidRPr="00CB77F9" w:rsidRDefault="00F14CBD" w:rsidP="00F14CBD">
            <w:pPr>
              <w:pStyle w:val="Identifier"/>
              <w:ind w:left="-57"/>
            </w:pPr>
          </w:p>
        </w:tc>
        <w:tc>
          <w:tcPr>
            <w:tcW w:w="4693" w:type="dxa"/>
            <w:gridSpan w:val="7"/>
            <w:tcBorders>
              <w:right w:val="nil"/>
            </w:tcBorders>
            <w:shd w:val="clear" w:color="auto" w:fill="auto"/>
          </w:tcPr>
          <w:p w:rsidR="00F14CBD" w:rsidRPr="00BA1A04" w:rsidRDefault="00F14CBD" w:rsidP="00F14CBD">
            <w:pPr>
              <w:pStyle w:val="Subtext"/>
              <w:spacing w:before="100" w:after="60"/>
              <w:ind w:left="-113" w:right="0"/>
              <w:rPr>
                <w:sz w:val="14"/>
              </w:rPr>
            </w:pPr>
            <w:r w:rsidRPr="00BA1A04">
              <w:rPr>
                <w:sz w:val="14"/>
              </w:rPr>
              <w:t>Conduct, or an attempt to engage in conduct, of or by a public officer that adversely affects, or could adversely affect, directly or indirectly, the honest and proper performance of functions or exercise of powers of another public officer</w:t>
            </w:r>
          </w:p>
        </w:tc>
      </w:tr>
      <w:tr w:rsidR="00F14CBD" w:rsidTr="00F14CBD">
        <w:trPr>
          <w:trHeight w:val="170"/>
        </w:trPr>
        <w:tc>
          <w:tcPr>
            <w:tcW w:w="9939" w:type="dxa"/>
            <w:gridSpan w:val="12"/>
          </w:tcPr>
          <w:p w:rsidR="00F14CBD" w:rsidRPr="00F27766" w:rsidRDefault="00F14CBD" w:rsidP="00F14CBD">
            <w:pPr>
              <w:rPr>
                <w:rFonts w:ascii="Gotham Bold" w:hAnsi="Gotham Bold"/>
              </w:rPr>
            </w:pPr>
          </w:p>
        </w:tc>
      </w:tr>
      <w:tr w:rsidR="00F14CBD" w:rsidRPr="00BA1A04" w:rsidTr="00F14CBD">
        <w:trPr>
          <w:trHeight w:val="283"/>
        </w:trPr>
        <w:tc>
          <w:tcPr>
            <w:tcW w:w="2192" w:type="dxa"/>
            <w:vMerge w:val="restart"/>
            <w:shd w:val="clear" w:color="auto" w:fill="auto"/>
          </w:tcPr>
          <w:p w:rsidR="00F14CBD" w:rsidRPr="00DF311D" w:rsidRDefault="00F14CBD" w:rsidP="00F14CBD">
            <w:pPr>
              <w:pStyle w:val="Subtext"/>
              <w:spacing w:before="120"/>
              <w:jc w:val="right"/>
              <w:rPr>
                <w:rFonts w:ascii="Gotham Medium" w:hAnsi="Gotham Medium"/>
              </w:rPr>
            </w:pPr>
          </w:p>
        </w:tc>
        <w:tc>
          <w:tcPr>
            <w:tcW w:w="2194" w:type="dxa"/>
            <w:vMerge w:val="restart"/>
            <w:shd w:val="clear" w:color="auto" w:fill="F7F3F5"/>
          </w:tcPr>
          <w:p w:rsidR="00F14CBD" w:rsidRPr="00DF311D" w:rsidRDefault="00F14CBD" w:rsidP="00F14CBD">
            <w:pPr>
              <w:pStyle w:val="Subtext"/>
              <w:spacing w:before="120"/>
              <w:ind w:left="0" w:right="0"/>
              <w:jc w:val="right"/>
              <w:rPr>
                <w:rFonts w:ascii="Gotham Medium" w:hAnsi="Gotham Medium"/>
              </w:rPr>
            </w:pPr>
            <w:r w:rsidRPr="00DF311D">
              <w:rPr>
                <w:rFonts w:ascii="Gotham Medium" w:hAnsi="Gotham Medium"/>
              </w:rPr>
              <w:t>Serious misconduct</w:t>
            </w:r>
            <w:r>
              <w:rPr>
                <w:rFonts w:ascii="Gotham Medium" w:hAnsi="Gotham Medium"/>
              </w:rPr>
              <w:t>:</w:t>
            </w:r>
          </w:p>
        </w:tc>
        <w:sdt>
          <w:sdtPr>
            <w:rPr>
              <w:rFonts w:ascii="Gotham Bold" w:hAnsi="Gotham Bold"/>
              <w:color w:val="000000" w:themeColor="text1"/>
              <w:sz w:val="36"/>
            </w:rPr>
            <w:id w:val="2694455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5" w:type="dxa"/>
                <w:gridSpan w:val="2"/>
                <w:tcBorders>
                  <w:left w:val="nil"/>
                  <w:right w:val="nil"/>
                </w:tcBorders>
                <w:shd w:val="clear" w:color="auto" w:fill="F7F3F5"/>
              </w:tcPr>
              <w:p w:rsidR="00F14CBD" w:rsidRPr="00F27766" w:rsidRDefault="00F14CBD" w:rsidP="00F14CBD">
                <w:pPr>
                  <w:pStyle w:val="Identifier"/>
                  <w:spacing w:before="100" w:beforeAutospacing="1" w:after="0"/>
                  <w:ind w:left="-57"/>
                  <w:rPr>
                    <w:rFonts w:ascii="Gotham Bold" w:hAnsi="Gotham Bold"/>
                    <w:color w:val="000000" w:themeColor="text1"/>
                  </w:rPr>
                </w:pPr>
                <w:r w:rsidRPr="00F27766">
                  <w:rPr>
                    <w:rFonts w:ascii="Segoe UI Symbol" w:eastAsia="MS Gothic" w:hAnsi="Segoe UI Symbol" w:cs="Segoe UI Symbol"/>
                    <w:color w:val="000000" w:themeColor="text1"/>
                    <w:sz w:val="36"/>
                  </w:rPr>
                  <w:t>☐</w:t>
                </w:r>
              </w:p>
            </w:tc>
          </w:sdtContent>
        </w:sdt>
        <w:tc>
          <w:tcPr>
            <w:tcW w:w="285" w:type="dxa"/>
            <w:tcBorders>
              <w:left w:val="nil"/>
              <w:right w:val="nil"/>
            </w:tcBorders>
            <w:shd w:val="clear" w:color="auto" w:fill="F7F3F5"/>
          </w:tcPr>
          <w:p w:rsidR="00F14CBD" w:rsidRPr="00C31C85" w:rsidRDefault="00F14CBD" w:rsidP="00F14CBD">
            <w:pPr>
              <w:pStyle w:val="Identifier"/>
              <w:ind w:left="-57"/>
            </w:pPr>
          </w:p>
        </w:tc>
        <w:tc>
          <w:tcPr>
            <w:tcW w:w="4693" w:type="dxa"/>
            <w:gridSpan w:val="7"/>
            <w:tcBorders>
              <w:left w:val="nil"/>
              <w:right w:val="nil"/>
            </w:tcBorders>
            <w:shd w:val="clear" w:color="auto" w:fill="F7F3F5"/>
          </w:tcPr>
          <w:p w:rsidR="00F14CBD" w:rsidRPr="00BA1A04" w:rsidRDefault="00F14CBD" w:rsidP="00F14CBD">
            <w:pPr>
              <w:pStyle w:val="Subtext"/>
              <w:spacing w:before="120"/>
              <w:ind w:left="-113" w:right="0"/>
              <w:rPr>
                <w:sz w:val="14"/>
              </w:rPr>
            </w:pPr>
            <w:r>
              <w:rPr>
                <w:sz w:val="14"/>
              </w:rPr>
              <w:t>Crime or offence of a serious nature</w:t>
            </w:r>
          </w:p>
        </w:tc>
      </w:tr>
      <w:tr w:rsidR="00F14CBD" w:rsidRPr="00BA1A04" w:rsidTr="00F14CBD">
        <w:trPr>
          <w:trHeight w:val="283"/>
        </w:trPr>
        <w:tc>
          <w:tcPr>
            <w:tcW w:w="2192" w:type="dxa"/>
            <w:vMerge/>
            <w:shd w:val="clear" w:color="auto" w:fill="auto"/>
          </w:tcPr>
          <w:p w:rsidR="00F14CBD" w:rsidRDefault="00F14CBD" w:rsidP="00F14CBD">
            <w:pPr>
              <w:pStyle w:val="Subtext"/>
              <w:spacing w:before="0"/>
            </w:pPr>
          </w:p>
        </w:tc>
        <w:tc>
          <w:tcPr>
            <w:tcW w:w="2194" w:type="dxa"/>
            <w:vMerge/>
            <w:shd w:val="clear" w:color="auto" w:fill="F7F3F5"/>
          </w:tcPr>
          <w:p w:rsidR="00F14CBD" w:rsidRDefault="00F14CBD" w:rsidP="00F14CBD">
            <w:pPr>
              <w:pStyle w:val="Subtext"/>
              <w:spacing w:before="0"/>
              <w:jc w:val="right"/>
            </w:pPr>
          </w:p>
        </w:tc>
        <w:sdt>
          <w:sdtPr>
            <w:rPr>
              <w:rFonts w:ascii="Gotham Bold" w:hAnsi="Gotham Bold"/>
              <w:color w:val="000000" w:themeColor="text1"/>
              <w:sz w:val="36"/>
            </w:rPr>
            <w:id w:val="-1092551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5" w:type="dxa"/>
                <w:gridSpan w:val="2"/>
                <w:tcBorders>
                  <w:left w:val="nil"/>
                  <w:right w:val="nil"/>
                </w:tcBorders>
                <w:shd w:val="clear" w:color="auto" w:fill="F7F3F5"/>
              </w:tcPr>
              <w:p w:rsidR="00F14CBD" w:rsidRPr="00F27766" w:rsidRDefault="00F14CBD" w:rsidP="00F14CBD">
                <w:pPr>
                  <w:pStyle w:val="Identifier"/>
                  <w:spacing w:before="100" w:beforeAutospacing="1" w:after="0"/>
                  <w:ind w:left="-57"/>
                  <w:rPr>
                    <w:rFonts w:ascii="Gotham Bold" w:hAnsi="Gotham Bold"/>
                    <w:color w:val="000000" w:themeColor="text1"/>
                  </w:rPr>
                </w:pPr>
                <w:r w:rsidRPr="00F27766">
                  <w:rPr>
                    <w:rFonts w:ascii="Segoe UI Symbol" w:eastAsia="MS Gothic" w:hAnsi="Segoe UI Symbol" w:cs="Segoe UI Symbol"/>
                    <w:color w:val="000000" w:themeColor="text1"/>
                    <w:sz w:val="36"/>
                  </w:rPr>
                  <w:t>☐</w:t>
                </w:r>
              </w:p>
            </w:tc>
          </w:sdtContent>
        </w:sdt>
        <w:tc>
          <w:tcPr>
            <w:tcW w:w="285" w:type="dxa"/>
            <w:tcBorders>
              <w:left w:val="nil"/>
              <w:right w:val="nil"/>
            </w:tcBorders>
            <w:shd w:val="clear" w:color="auto" w:fill="F7F3F5"/>
          </w:tcPr>
          <w:p w:rsidR="00F14CBD" w:rsidRPr="00C31C85" w:rsidRDefault="00F14CBD" w:rsidP="00F14CBD">
            <w:pPr>
              <w:pStyle w:val="Identifier"/>
              <w:ind w:left="-57"/>
            </w:pPr>
          </w:p>
        </w:tc>
        <w:tc>
          <w:tcPr>
            <w:tcW w:w="4693" w:type="dxa"/>
            <w:gridSpan w:val="7"/>
            <w:tcBorders>
              <w:left w:val="nil"/>
              <w:right w:val="nil"/>
            </w:tcBorders>
            <w:shd w:val="clear" w:color="auto" w:fill="F7F3F5"/>
          </w:tcPr>
          <w:p w:rsidR="00F14CBD" w:rsidRPr="00BA1A04" w:rsidRDefault="00F14CBD" w:rsidP="00F14CBD">
            <w:pPr>
              <w:pStyle w:val="Subtext"/>
              <w:spacing w:before="100" w:after="60"/>
              <w:ind w:left="-113" w:right="0"/>
              <w:rPr>
                <w:sz w:val="14"/>
              </w:rPr>
            </w:pPr>
            <w:r>
              <w:rPr>
                <w:sz w:val="14"/>
              </w:rPr>
              <w:t>Misconduct providing reasonable grounds for terminating the public officer’s appointment</w:t>
            </w:r>
          </w:p>
        </w:tc>
      </w:tr>
      <w:tr w:rsidR="00F14CBD" w:rsidRPr="00BA1A04" w:rsidTr="00F14CBD">
        <w:trPr>
          <w:trHeight w:val="20"/>
        </w:trPr>
        <w:tc>
          <w:tcPr>
            <w:tcW w:w="9939" w:type="dxa"/>
            <w:gridSpan w:val="12"/>
            <w:shd w:val="clear" w:color="auto" w:fill="auto"/>
          </w:tcPr>
          <w:p w:rsidR="00F14CBD" w:rsidRDefault="00F14CBD" w:rsidP="00F14CBD">
            <w:pPr>
              <w:pStyle w:val="Subtext"/>
              <w:spacing w:before="100" w:beforeAutospacing="1" w:after="100" w:afterAutospacing="1" w:line="240" w:lineRule="auto"/>
              <w:ind w:left="-113" w:right="0"/>
              <w:rPr>
                <w:sz w:val="14"/>
              </w:rPr>
            </w:pPr>
          </w:p>
        </w:tc>
      </w:tr>
      <w:tr w:rsidR="00F14CBD" w:rsidTr="00F14CBD">
        <w:trPr>
          <w:trHeight w:val="597"/>
        </w:trPr>
        <w:tc>
          <w:tcPr>
            <w:tcW w:w="2192" w:type="dxa"/>
            <w:vMerge w:val="restart"/>
            <w:shd w:val="clear" w:color="auto" w:fill="auto"/>
          </w:tcPr>
          <w:p w:rsidR="00F14CBD" w:rsidRPr="00DF311D" w:rsidRDefault="00F14CBD" w:rsidP="00F14CBD">
            <w:pPr>
              <w:pStyle w:val="Subtext"/>
              <w:spacing w:before="120"/>
              <w:jc w:val="right"/>
              <w:rPr>
                <w:rFonts w:ascii="Gotham Medium" w:hAnsi="Gotham Medium"/>
              </w:rPr>
            </w:pPr>
          </w:p>
        </w:tc>
        <w:tc>
          <w:tcPr>
            <w:tcW w:w="2194" w:type="dxa"/>
            <w:vMerge w:val="restart"/>
            <w:shd w:val="clear" w:color="auto" w:fill="auto"/>
          </w:tcPr>
          <w:p w:rsidR="00F14CBD" w:rsidRDefault="00F14CBD" w:rsidP="00F14CBD">
            <w:pPr>
              <w:pStyle w:val="Subtext"/>
              <w:spacing w:before="180" w:after="0"/>
              <w:ind w:left="0" w:right="0"/>
              <w:jc w:val="right"/>
              <w:rPr>
                <w:rFonts w:ascii="Gotham Medium" w:hAnsi="Gotham Medium"/>
              </w:rPr>
            </w:pPr>
            <w:r>
              <w:rPr>
                <w:rFonts w:ascii="Gotham Medium" w:hAnsi="Gotham Medium"/>
              </w:rPr>
              <w:t>Other:</w:t>
            </w:r>
          </w:p>
          <w:p w:rsidR="00F14CBD" w:rsidRPr="00915C33" w:rsidRDefault="00F14CBD" w:rsidP="00F14CBD">
            <w:pPr>
              <w:pStyle w:val="Subtext"/>
              <w:spacing w:before="120"/>
              <w:ind w:left="0" w:right="0"/>
              <w:jc w:val="right"/>
            </w:pPr>
            <w:r w:rsidRPr="00915C33">
              <w:rPr>
                <w:sz w:val="14"/>
              </w:rPr>
              <w:t xml:space="preserve">If you select ‘Other’, </w:t>
            </w:r>
            <w:r>
              <w:rPr>
                <w:sz w:val="14"/>
              </w:rPr>
              <w:br/>
            </w:r>
            <w:r w:rsidRPr="00915C33">
              <w:rPr>
                <w:sz w:val="14"/>
              </w:rPr>
              <w:t>please define.</w:t>
            </w:r>
          </w:p>
        </w:tc>
        <w:sdt>
          <w:sdtPr>
            <w:rPr>
              <w:rFonts w:ascii="Gotham Bold" w:hAnsi="Gotham Bold"/>
              <w:color w:val="000000" w:themeColor="text1"/>
              <w:sz w:val="36"/>
            </w:rPr>
            <w:id w:val="11364484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5" w:type="dxa"/>
                <w:gridSpan w:val="2"/>
                <w:vMerge w:val="restart"/>
                <w:tcBorders>
                  <w:left w:val="nil"/>
                  <w:right w:val="nil"/>
                </w:tcBorders>
                <w:shd w:val="clear" w:color="auto" w:fill="auto"/>
              </w:tcPr>
              <w:p w:rsidR="00F14CBD" w:rsidRPr="00BA1A04" w:rsidRDefault="00F14CBD" w:rsidP="00F14CBD">
                <w:pPr>
                  <w:pStyle w:val="Identifier"/>
                  <w:spacing w:before="0" w:after="0"/>
                  <w:ind w:left="-57"/>
                  <w:rPr>
                    <w:color w:val="000000" w:themeColor="text1"/>
                  </w:rPr>
                </w:pPr>
                <w:r w:rsidRPr="00F27766">
                  <w:rPr>
                    <w:rFonts w:ascii="Segoe UI Symbol" w:eastAsia="MS Gothic" w:hAnsi="Segoe UI Symbol" w:cs="Segoe UI Symbol"/>
                    <w:color w:val="000000" w:themeColor="text1"/>
                    <w:sz w:val="36"/>
                  </w:rPr>
                  <w:t>☐</w:t>
                </w:r>
              </w:p>
            </w:tc>
          </w:sdtContent>
        </w:sdt>
        <w:tc>
          <w:tcPr>
            <w:tcW w:w="285" w:type="dxa"/>
            <w:tcBorders>
              <w:left w:val="nil"/>
              <w:right w:val="nil"/>
            </w:tcBorders>
            <w:shd w:val="clear" w:color="auto" w:fill="auto"/>
          </w:tcPr>
          <w:p w:rsidR="00F14CBD" w:rsidRPr="00C31C85" w:rsidRDefault="00F14CBD" w:rsidP="00F14CBD">
            <w:pPr>
              <w:pStyle w:val="Identifier"/>
              <w:spacing w:before="240"/>
              <w:ind w:left="-57"/>
            </w:pPr>
          </w:p>
        </w:tc>
        <w:tc>
          <w:tcPr>
            <w:tcW w:w="4693" w:type="dxa"/>
            <w:gridSpan w:val="7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F14CBD" w:rsidRPr="00915C33" w:rsidRDefault="00F14CBD" w:rsidP="00F14CBD"/>
        </w:tc>
      </w:tr>
      <w:tr w:rsidR="00F14CBD" w:rsidTr="00F14CBD">
        <w:trPr>
          <w:trHeight w:val="598"/>
        </w:trPr>
        <w:tc>
          <w:tcPr>
            <w:tcW w:w="2192" w:type="dxa"/>
            <w:vMerge/>
            <w:shd w:val="clear" w:color="auto" w:fill="auto"/>
          </w:tcPr>
          <w:p w:rsidR="00F14CBD" w:rsidRDefault="00F14CBD" w:rsidP="00F14CBD">
            <w:pPr>
              <w:pStyle w:val="Subtext"/>
              <w:spacing w:before="0"/>
            </w:pPr>
          </w:p>
        </w:tc>
        <w:tc>
          <w:tcPr>
            <w:tcW w:w="2194" w:type="dxa"/>
            <w:vMerge/>
            <w:shd w:val="clear" w:color="auto" w:fill="auto"/>
          </w:tcPr>
          <w:p w:rsidR="00F14CBD" w:rsidRDefault="00F14CBD" w:rsidP="00F14CBD">
            <w:pPr>
              <w:pStyle w:val="Subtext"/>
              <w:spacing w:before="0"/>
            </w:pPr>
          </w:p>
        </w:tc>
        <w:tc>
          <w:tcPr>
            <w:tcW w:w="575" w:type="dxa"/>
            <w:gridSpan w:val="2"/>
            <w:vMerge/>
            <w:tcBorders>
              <w:left w:val="nil"/>
              <w:right w:val="nil"/>
            </w:tcBorders>
            <w:shd w:val="clear" w:color="auto" w:fill="auto"/>
          </w:tcPr>
          <w:p w:rsidR="00F14CBD" w:rsidRPr="00BA1A04" w:rsidRDefault="00F14CBD" w:rsidP="00F14CBD">
            <w:pPr>
              <w:pStyle w:val="Identifier"/>
              <w:spacing w:before="100" w:beforeAutospacing="1" w:after="0"/>
              <w:ind w:left="-57"/>
              <w:rPr>
                <w:color w:val="000000" w:themeColor="text1"/>
              </w:rPr>
            </w:pPr>
          </w:p>
        </w:tc>
        <w:tc>
          <w:tcPr>
            <w:tcW w:w="285" w:type="dxa"/>
            <w:tcBorders>
              <w:left w:val="nil"/>
              <w:right w:val="nil"/>
            </w:tcBorders>
            <w:shd w:val="clear" w:color="auto" w:fill="auto"/>
          </w:tcPr>
          <w:p w:rsidR="00F14CBD" w:rsidRPr="00C31C85" w:rsidRDefault="00F14CBD" w:rsidP="00F14CBD">
            <w:pPr>
              <w:pStyle w:val="Identifier"/>
              <w:ind w:left="0"/>
            </w:pPr>
          </w:p>
        </w:tc>
        <w:tc>
          <w:tcPr>
            <w:tcW w:w="4693" w:type="dxa"/>
            <w:gridSpan w:val="7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F14CBD" w:rsidRPr="00915C33" w:rsidRDefault="00F14CBD" w:rsidP="00F14CBD"/>
        </w:tc>
      </w:tr>
      <w:tr w:rsidR="00F14CBD" w:rsidTr="00F14CBD">
        <w:trPr>
          <w:trHeight w:val="598"/>
        </w:trPr>
        <w:tc>
          <w:tcPr>
            <w:tcW w:w="2192" w:type="dxa"/>
            <w:shd w:val="clear" w:color="auto" w:fill="auto"/>
          </w:tcPr>
          <w:p w:rsidR="00F14CBD" w:rsidRDefault="00F14CBD" w:rsidP="00F14CBD">
            <w:pPr>
              <w:pStyle w:val="Subtext"/>
              <w:spacing w:before="0"/>
            </w:pPr>
          </w:p>
        </w:tc>
        <w:tc>
          <w:tcPr>
            <w:tcW w:w="2194" w:type="dxa"/>
            <w:shd w:val="clear" w:color="auto" w:fill="auto"/>
          </w:tcPr>
          <w:p w:rsidR="00F14CBD" w:rsidRDefault="00F14CBD" w:rsidP="00F14CBD">
            <w:pPr>
              <w:pStyle w:val="Subtext"/>
              <w:spacing w:before="0"/>
            </w:pPr>
          </w:p>
        </w:tc>
        <w:tc>
          <w:tcPr>
            <w:tcW w:w="575" w:type="dxa"/>
            <w:gridSpan w:val="2"/>
            <w:vMerge/>
            <w:tcBorders>
              <w:left w:val="nil"/>
              <w:right w:val="nil"/>
            </w:tcBorders>
            <w:shd w:val="clear" w:color="auto" w:fill="auto"/>
          </w:tcPr>
          <w:p w:rsidR="00F14CBD" w:rsidRPr="00BA1A04" w:rsidRDefault="00F14CBD" w:rsidP="00F14CBD">
            <w:pPr>
              <w:pStyle w:val="Identifier"/>
              <w:spacing w:before="100" w:beforeAutospacing="1" w:after="0"/>
              <w:ind w:left="-57"/>
              <w:rPr>
                <w:color w:val="000000" w:themeColor="text1"/>
              </w:rPr>
            </w:pPr>
          </w:p>
        </w:tc>
        <w:tc>
          <w:tcPr>
            <w:tcW w:w="285" w:type="dxa"/>
            <w:tcBorders>
              <w:left w:val="nil"/>
              <w:right w:val="nil"/>
            </w:tcBorders>
            <w:shd w:val="clear" w:color="auto" w:fill="auto"/>
          </w:tcPr>
          <w:p w:rsidR="00F14CBD" w:rsidRPr="00C31C85" w:rsidRDefault="00F14CBD" w:rsidP="00F14CBD">
            <w:pPr>
              <w:pStyle w:val="Identifier"/>
              <w:ind w:left="0"/>
            </w:pPr>
          </w:p>
        </w:tc>
        <w:tc>
          <w:tcPr>
            <w:tcW w:w="4693" w:type="dxa"/>
            <w:gridSpan w:val="7"/>
            <w:tcBorders>
              <w:top w:val="dotted" w:sz="4" w:space="0" w:color="7F7F7F" w:themeColor="text1" w:themeTint="80"/>
              <w:left w:val="nil"/>
              <w:bottom w:val="single" w:sz="4" w:space="0" w:color="000000" w:themeColor="text1"/>
              <w:right w:val="nil"/>
            </w:tcBorders>
            <w:shd w:val="clear" w:color="auto" w:fill="FDFDFD"/>
          </w:tcPr>
          <w:p w:rsidR="00F14CBD" w:rsidRPr="00915C33" w:rsidRDefault="00F14CBD" w:rsidP="00F14CBD"/>
        </w:tc>
      </w:tr>
      <w:tr w:rsidR="00F14CBD" w:rsidRPr="000E6827" w:rsidTr="00F14CBD">
        <w:tblPrEx>
          <w:jc w:val="center"/>
          <w:tblInd w:w="0" w:type="dxa"/>
        </w:tblPrEx>
        <w:trPr>
          <w:gridAfter w:val="1"/>
          <w:wAfter w:w="15" w:type="dxa"/>
          <w:trHeight w:val="170"/>
          <w:jc w:val="center"/>
        </w:trPr>
        <w:tc>
          <w:tcPr>
            <w:tcW w:w="9924" w:type="dxa"/>
            <w:gridSpan w:val="11"/>
            <w:vAlign w:val="center"/>
          </w:tcPr>
          <w:p w:rsidR="00F14CBD" w:rsidRPr="000E6827" w:rsidRDefault="00F14CBD" w:rsidP="00F14CBD">
            <w:pPr>
              <w:spacing w:before="100"/>
            </w:pPr>
          </w:p>
        </w:tc>
      </w:tr>
      <w:tr w:rsidR="00F14CBD" w:rsidTr="00F14CBD">
        <w:tblPrEx>
          <w:jc w:val="center"/>
          <w:tblInd w:w="0" w:type="dxa"/>
        </w:tblPrEx>
        <w:trPr>
          <w:gridAfter w:val="1"/>
          <w:wAfter w:w="15" w:type="dxa"/>
          <w:trHeight w:val="567"/>
          <w:jc w:val="center"/>
        </w:trPr>
        <w:tc>
          <w:tcPr>
            <w:tcW w:w="4395" w:type="dxa"/>
            <w:gridSpan w:val="3"/>
            <w:vMerge w:val="restart"/>
            <w:hideMark/>
          </w:tcPr>
          <w:p w:rsidR="00F14CBD" w:rsidRDefault="00F14CBD" w:rsidP="00F14CBD">
            <w:pPr>
              <w:pStyle w:val="Question"/>
            </w:pPr>
            <w:r>
              <w:t xml:space="preserve">     Provide details of </w:t>
            </w:r>
            <w:r w:rsidRPr="008F5BBC">
              <w:rPr>
                <w:rFonts w:ascii="Gotham Medium" w:hAnsi="Gotham Medium"/>
              </w:rPr>
              <w:t>proposed actions</w:t>
            </w:r>
            <w:r>
              <w:t xml:space="preserve"> including any additional timeframes (initial notification) or </w:t>
            </w:r>
            <w:r>
              <w:rPr>
                <w:rFonts w:ascii="Gotham Medium" w:hAnsi="Gotham Medium"/>
              </w:rPr>
              <w:t>findings and outcomes</w:t>
            </w:r>
            <w:r>
              <w:t xml:space="preserve"> (final notification). If this is a final notification, please outline the steps your organisation has taken.</w:t>
            </w:r>
          </w:p>
        </w:tc>
        <w:tc>
          <w:tcPr>
            <w:tcW w:w="5529" w:type="dxa"/>
            <w:gridSpan w:val="8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F14CBD" w:rsidRDefault="00F14CBD" w:rsidP="00F14CBD"/>
        </w:tc>
      </w:tr>
      <w:tr w:rsidR="00F14CBD" w:rsidTr="00F14CBD">
        <w:tblPrEx>
          <w:jc w:val="center"/>
          <w:tblInd w:w="0" w:type="dxa"/>
        </w:tblPrEx>
        <w:trPr>
          <w:gridAfter w:val="1"/>
          <w:wAfter w:w="15" w:type="dxa"/>
          <w:trHeight w:val="567"/>
          <w:jc w:val="center"/>
        </w:trPr>
        <w:tc>
          <w:tcPr>
            <w:tcW w:w="4395" w:type="dxa"/>
            <w:gridSpan w:val="3"/>
            <w:vMerge/>
            <w:vAlign w:val="center"/>
            <w:hideMark/>
          </w:tcPr>
          <w:p w:rsidR="00F14CBD" w:rsidRDefault="00F14CBD" w:rsidP="00F14CBD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529" w:type="dxa"/>
            <w:gridSpan w:val="8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F14CBD" w:rsidRDefault="00F14CBD" w:rsidP="00F14CBD"/>
        </w:tc>
      </w:tr>
      <w:tr w:rsidR="00F14CBD" w:rsidTr="00F14CBD">
        <w:tblPrEx>
          <w:jc w:val="center"/>
          <w:tblInd w:w="0" w:type="dxa"/>
        </w:tblPrEx>
        <w:trPr>
          <w:gridAfter w:val="1"/>
          <w:wAfter w:w="15" w:type="dxa"/>
          <w:trHeight w:val="567"/>
          <w:jc w:val="center"/>
        </w:trPr>
        <w:tc>
          <w:tcPr>
            <w:tcW w:w="4395" w:type="dxa"/>
            <w:gridSpan w:val="3"/>
            <w:vMerge/>
            <w:vAlign w:val="center"/>
            <w:hideMark/>
          </w:tcPr>
          <w:p w:rsidR="00F14CBD" w:rsidRDefault="00F14CBD" w:rsidP="00F14CBD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529" w:type="dxa"/>
            <w:gridSpan w:val="8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F14CBD" w:rsidRDefault="00F14CBD" w:rsidP="00F14CBD"/>
        </w:tc>
      </w:tr>
      <w:tr w:rsidR="00F14CBD" w:rsidTr="00F14CBD">
        <w:tblPrEx>
          <w:jc w:val="center"/>
          <w:tblInd w:w="0" w:type="dxa"/>
        </w:tblPrEx>
        <w:trPr>
          <w:gridAfter w:val="1"/>
          <w:wAfter w:w="15" w:type="dxa"/>
          <w:trHeight w:val="567"/>
          <w:jc w:val="center"/>
        </w:trPr>
        <w:tc>
          <w:tcPr>
            <w:tcW w:w="4395" w:type="dxa"/>
            <w:gridSpan w:val="3"/>
            <w:vMerge/>
            <w:vAlign w:val="center"/>
          </w:tcPr>
          <w:p w:rsidR="00F14CBD" w:rsidRDefault="00F14CBD" w:rsidP="00F14CBD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529" w:type="dxa"/>
            <w:gridSpan w:val="8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F14CBD" w:rsidRDefault="00F14CBD" w:rsidP="00F14CBD"/>
        </w:tc>
      </w:tr>
      <w:tr w:rsidR="00F14CBD" w:rsidTr="00F14CBD">
        <w:tblPrEx>
          <w:jc w:val="center"/>
          <w:tblInd w:w="0" w:type="dxa"/>
        </w:tblPrEx>
        <w:trPr>
          <w:gridAfter w:val="1"/>
          <w:wAfter w:w="15" w:type="dxa"/>
          <w:trHeight w:val="567"/>
          <w:jc w:val="center"/>
        </w:trPr>
        <w:tc>
          <w:tcPr>
            <w:tcW w:w="4395" w:type="dxa"/>
            <w:gridSpan w:val="3"/>
            <w:vMerge/>
            <w:vAlign w:val="center"/>
            <w:hideMark/>
          </w:tcPr>
          <w:p w:rsidR="00F14CBD" w:rsidRDefault="00F14CBD" w:rsidP="00F14CBD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529" w:type="dxa"/>
            <w:gridSpan w:val="8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F14CBD" w:rsidRDefault="00F14CBD" w:rsidP="00F14CBD"/>
        </w:tc>
      </w:tr>
      <w:tr w:rsidR="00F14CBD" w:rsidTr="00F14CBD">
        <w:tblPrEx>
          <w:jc w:val="center"/>
          <w:tblInd w:w="0" w:type="dxa"/>
        </w:tblPrEx>
        <w:trPr>
          <w:gridAfter w:val="1"/>
          <w:wAfter w:w="15" w:type="dxa"/>
          <w:trHeight w:val="567"/>
          <w:jc w:val="center"/>
        </w:trPr>
        <w:tc>
          <w:tcPr>
            <w:tcW w:w="4395" w:type="dxa"/>
            <w:gridSpan w:val="3"/>
            <w:vMerge/>
            <w:vAlign w:val="center"/>
            <w:hideMark/>
          </w:tcPr>
          <w:p w:rsidR="00F14CBD" w:rsidRDefault="00F14CBD" w:rsidP="00F14CBD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529" w:type="dxa"/>
            <w:gridSpan w:val="8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F14CBD" w:rsidRDefault="00F14CBD" w:rsidP="00F14CBD"/>
        </w:tc>
      </w:tr>
      <w:tr w:rsidR="00F14CBD" w:rsidTr="00F14CBD">
        <w:tblPrEx>
          <w:jc w:val="center"/>
          <w:tblInd w:w="0" w:type="dxa"/>
        </w:tblPrEx>
        <w:trPr>
          <w:gridAfter w:val="1"/>
          <w:wAfter w:w="15" w:type="dxa"/>
          <w:trHeight w:val="567"/>
          <w:jc w:val="center"/>
        </w:trPr>
        <w:tc>
          <w:tcPr>
            <w:tcW w:w="4395" w:type="dxa"/>
            <w:gridSpan w:val="3"/>
            <w:vMerge/>
            <w:vAlign w:val="center"/>
          </w:tcPr>
          <w:p w:rsidR="00F14CBD" w:rsidRDefault="00F14CBD" w:rsidP="00F14CBD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529" w:type="dxa"/>
            <w:gridSpan w:val="8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F14CBD" w:rsidRDefault="00F14CBD" w:rsidP="00F14CBD"/>
        </w:tc>
      </w:tr>
      <w:tr w:rsidR="00F14CBD" w:rsidTr="00F14CBD">
        <w:tblPrEx>
          <w:jc w:val="center"/>
          <w:tblInd w:w="0" w:type="dxa"/>
        </w:tblPrEx>
        <w:trPr>
          <w:gridAfter w:val="1"/>
          <w:wAfter w:w="15" w:type="dxa"/>
          <w:trHeight w:val="567"/>
          <w:jc w:val="center"/>
        </w:trPr>
        <w:tc>
          <w:tcPr>
            <w:tcW w:w="4395" w:type="dxa"/>
            <w:gridSpan w:val="3"/>
            <w:vMerge/>
            <w:vAlign w:val="center"/>
          </w:tcPr>
          <w:p w:rsidR="00F14CBD" w:rsidRDefault="00F14CBD" w:rsidP="00F14CBD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529" w:type="dxa"/>
            <w:gridSpan w:val="8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F14CBD" w:rsidRDefault="00F14CBD" w:rsidP="00F14CBD"/>
        </w:tc>
      </w:tr>
      <w:tr w:rsidR="00F14CBD" w:rsidTr="00F14CBD">
        <w:tblPrEx>
          <w:jc w:val="center"/>
          <w:tblInd w:w="0" w:type="dxa"/>
        </w:tblPrEx>
        <w:trPr>
          <w:gridAfter w:val="1"/>
          <w:wAfter w:w="15" w:type="dxa"/>
          <w:trHeight w:val="567"/>
          <w:jc w:val="center"/>
        </w:trPr>
        <w:tc>
          <w:tcPr>
            <w:tcW w:w="4395" w:type="dxa"/>
            <w:gridSpan w:val="3"/>
            <w:vMerge/>
            <w:vAlign w:val="center"/>
            <w:hideMark/>
          </w:tcPr>
          <w:p w:rsidR="00F14CBD" w:rsidRDefault="00F14CBD" w:rsidP="00F14CBD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529" w:type="dxa"/>
            <w:gridSpan w:val="8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F14CBD" w:rsidRDefault="00F14CBD" w:rsidP="00F14CBD"/>
        </w:tc>
      </w:tr>
      <w:tr w:rsidR="00F14CBD" w:rsidTr="00F14CBD">
        <w:tblPrEx>
          <w:jc w:val="center"/>
          <w:tblInd w:w="0" w:type="dxa"/>
        </w:tblPrEx>
        <w:trPr>
          <w:gridAfter w:val="1"/>
          <w:wAfter w:w="15" w:type="dxa"/>
          <w:trHeight w:val="567"/>
          <w:jc w:val="center"/>
        </w:trPr>
        <w:tc>
          <w:tcPr>
            <w:tcW w:w="4395" w:type="dxa"/>
            <w:gridSpan w:val="3"/>
            <w:vMerge/>
            <w:vAlign w:val="center"/>
            <w:hideMark/>
          </w:tcPr>
          <w:p w:rsidR="00F14CBD" w:rsidRDefault="00F14CBD" w:rsidP="00F14CBD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529" w:type="dxa"/>
            <w:gridSpan w:val="8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F14CBD" w:rsidRDefault="00F14CBD" w:rsidP="00F14CBD"/>
        </w:tc>
      </w:tr>
      <w:tr w:rsidR="00F14CBD" w:rsidTr="00F14CBD">
        <w:tblPrEx>
          <w:jc w:val="center"/>
          <w:tblInd w:w="0" w:type="dxa"/>
        </w:tblPrEx>
        <w:trPr>
          <w:gridAfter w:val="1"/>
          <w:wAfter w:w="15" w:type="dxa"/>
          <w:trHeight w:val="567"/>
          <w:jc w:val="center"/>
        </w:trPr>
        <w:tc>
          <w:tcPr>
            <w:tcW w:w="4395" w:type="dxa"/>
            <w:gridSpan w:val="3"/>
            <w:vMerge/>
            <w:vAlign w:val="center"/>
            <w:hideMark/>
          </w:tcPr>
          <w:p w:rsidR="00F14CBD" w:rsidRDefault="00F14CBD" w:rsidP="00F14CBD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529" w:type="dxa"/>
            <w:gridSpan w:val="8"/>
            <w:tcBorders>
              <w:top w:val="dotted" w:sz="4" w:space="0" w:color="7F7F7F" w:themeColor="text1" w:themeTint="80"/>
              <w:left w:val="nil"/>
              <w:bottom w:val="single" w:sz="4" w:space="0" w:color="auto"/>
              <w:right w:val="nil"/>
            </w:tcBorders>
            <w:shd w:val="clear" w:color="auto" w:fill="FDFDFD"/>
          </w:tcPr>
          <w:p w:rsidR="00F14CBD" w:rsidRDefault="00F14CBD" w:rsidP="00F14CBD"/>
        </w:tc>
      </w:tr>
    </w:tbl>
    <w:p w:rsidR="000E6827" w:rsidRPr="00FF70D0" w:rsidRDefault="000E6827" w:rsidP="000E6827">
      <w:pPr>
        <w:rPr>
          <w:sz w:val="22"/>
        </w:rPr>
      </w:pPr>
    </w:p>
    <w:sectPr w:rsidR="000E6827" w:rsidRPr="00FF70D0" w:rsidSect="00D0398C">
      <w:type w:val="continuous"/>
      <w:pgSz w:w="11906" w:h="16838"/>
      <w:pgMar w:top="1361" w:right="1361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47C" w:rsidRDefault="0066247C" w:rsidP="00B91EC8">
      <w:r>
        <w:separator/>
      </w:r>
    </w:p>
  </w:endnote>
  <w:endnote w:type="continuationSeparator" w:id="0">
    <w:p w:rsidR="0066247C" w:rsidRDefault="0066247C" w:rsidP="00B91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otham Bold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Light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Gotham-Book">
    <w:altName w:val="Arial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Medium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EC8" w:rsidRDefault="00B91EC8">
    <w:pPr>
      <w:pStyle w:val="Footer"/>
    </w:pPr>
    <w:r>
      <w:rPr>
        <w:noProof/>
        <w:lang w:val="en-AU" w:eastAsia="en-AU"/>
      </w:rPr>
      <w:drawing>
        <wp:anchor distT="0" distB="0" distL="114300" distR="114300" simplePos="0" relativeHeight="251659264" behindDoc="1" locked="1" layoutInCell="1" allowOverlap="0" wp14:anchorId="15CDB6E5" wp14:editId="0FEE3ADF">
          <wp:simplePos x="0" y="0"/>
          <wp:positionH relativeFrom="page">
            <wp:align>left</wp:align>
          </wp:positionH>
          <wp:positionV relativeFrom="page">
            <wp:posOffset>10369550</wp:posOffset>
          </wp:positionV>
          <wp:extent cx="7574400" cy="33120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78286"/>
                  <a:stretch/>
                </pic:blipFill>
                <pic:spPr bwMode="auto">
                  <a:xfrm>
                    <a:off x="0" y="0"/>
                    <a:ext cx="7574400" cy="331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47C" w:rsidRDefault="0066247C" w:rsidP="00B91EC8">
      <w:r>
        <w:separator/>
      </w:r>
    </w:p>
  </w:footnote>
  <w:footnote w:type="continuationSeparator" w:id="0">
    <w:p w:rsidR="0066247C" w:rsidRDefault="0066247C" w:rsidP="00B91E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059" w:rsidRDefault="00CC2059">
    <w:pPr>
      <w:pStyle w:val="Header"/>
    </w:pPr>
    <w:r>
      <w:rPr>
        <w:noProof/>
        <w:lang w:val="en-AU" w:eastAsia="en-AU"/>
      </w:rPr>
      <w:drawing>
        <wp:anchor distT="0" distB="0" distL="114300" distR="114300" simplePos="0" relativeHeight="251661312" behindDoc="1" locked="1" layoutInCell="1" allowOverlap="0" wp14:anchorId="18975F26" wp14:editId="0229F7CB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74280" cy="413385"/>
          <wp:effectExtent l="0" t="0" r="0" b="571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-bg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3026"/>
                  <a:stretch/>
                </pic:blipFill>
                <pic:spPr bwMode="auto">
                  <a:xfrm>
                    <a:off x="0" y="0"/>
                    <a:ext cx="7574280" cy="41365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15AAE"/>
    <w:multiLevelType w:val="hybridMultilevel"/>
    <w:tmpl w:val="73669712"/>
    <w:lvl w:ilvl="0" w:tplc="6D46A932">
      <w:start w:val="1"/>
      <w:numFmt w:val="decimal"/>
      <w:pStyle w:val="Question"/>
      <w:suff w:val="space"/>
      <w:lvlText w:val="Q%1."/>
      <w:lvlJc w:val="left"/>
      <w:pPr>
        <w:ind w:left="709" w:hanging="709"/>
      </w:pPr>
      <w:rPr>
        <w:rFonts w:ascii="Gotham Bold" w:hAnsi="Gotham Bold" w:hint="default"/>
        <w:u w:val="none"/>
      </w:rPr>
    </w:lvl>
    <w:lvl w:ilvl="1" w:tplc="0C090019">
      <w:start w:val="1"/>
      <w:numFmt w:val="lowerLetter"/>
      <w:lvlText w:val="%2."/>
      <w:lvlJc w:val="left"/>
      <w:pPr>
        <w:ind w:left="1222" w:hanging="360"/>
      </w:pPr>
    </w:lvl>
    <w:lvl w:ilvl="2" w:tplc="0C09001B">
      <w:start w:val="1"/>
      <w:numFmt w:val="lowerRoman"/>
      <w:lvlText w:val="%3."/>
      <w:lvlJc w:val="right"/>
      <w:pPr>
        <w:ind w:left="1942" w:hanging="180"/>
      </w:pPr>
    </w:lvl>
    <w:lvl w:ilvl="3" w:tplc="0C09000F">
      <w:start w:val="1"/>
      <w:numFmt w:val="decimal"/>
      <w:lvlText w:val="%4."/>
      <w:lvlJc w:val="left"/>
      <w:pPr>
        <w:ind w:left="2662" w:hanging="360"/>
      </w:pPr>
    </w:lvl>
    <w:lvl w:ilvl="4" w:tplc="0C090019">
      <w:start w:val="1"/>
      <w:numFmt w:val="lowerLetter"/>
      <w:lvlText w:val="%5."/>
      <w:lvlJc w:val="left"/>
      <w:pPr>
        <w:ind w:left="3382" w:hanging="360"/>
      </w:pPr>
    </w:lvl>
    <w:lvl w:ilvl="5" w:tplc="0C09001B">
      <w:start w:val="1"/>
      <w:numFmt w:val="lowerRoman"/>
      <w:lvlText w:val="%6."/>
      <w:lvlJc w:val="right"/>
      <w:pPr>
        <w:ind w:left="4102" w:hanging="180"/>
      </w:pPr>
    </w:lvl>
    <w:lvl w:ilvl="6" w:tplc="0C09000F">
      <w:start w:val="1"/>
      <w:numFmt w:val="decimal"/>
      <w:lvlText w:val="%7."/>
      <w:lvlJc w:val="left"/>
      <w:pPr>
        <w:ind w:left="4822" w:hanging="360"/>
      </w:pPr>
    </w:lvl>
    <w:lvl w:ilvl="7" w:tplc="0C090019">
      <w:start w:val="1"/>
      <w:numFmt w:val="lowerLetter"/>
      <w:lvlText w:val="%8."/>
      <w:lvlJc w:val="left"/>
      <w:pPr>
        <w:ind w:left="5542" w:hanging="360"/>
      </w:pPr>
    </w:lvl>
    <w:lvl w:ilvl="8" w:tplc="0C0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56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E16"/>
    <w:rsid w:val="0000696D"/>
    <w:rsid w:val="000625ED"/>
    <w:rsid w:val="00067E2B"/>
    <w:rsid w:val="00083778"/>
    <w:rsid w:val="000E6827"/>
    <w:rsid w:val="001679E8"/>
    <w:rsid w:val="00172DE8"/>
    <w:rsid w:val="001B618A"/>
    <w:rsid w:val="001F7548"/>
    <w:rsid w:val="00216D75"/>
    <w:rsid w:val="002610DA"/>
    <w:rsid w:val="00276341"/>
    <w:rsid w:val="002D2452"/>
    <w:rsid w:val="00323A85"/>
    <w:rsid w:val="00327165"/>
    <w:rsid w:val="00335E08"/>
    <w:rsid w:val="00382FF8"/>
    <w:rsid w:val="00445F13"/>
    <w:rsid w:val="004473EB"/>
    <w:rsid w:val="004B310C"/>
    <w:rsid w:val="00507272"/>
    <w:rsid w:val="00545A13"/>
    <w:rsid w:val="00561ACF"/>
    <w:rsid w:val="00622196"/>
    <w:rsid w:val="0066247C"/>
    <w:rsid w:val="00665B35"/>
    <w:rsid w:val="0074095B"/>
    <w:rsid w:val="00756BB1"/>
    <w:rsid w:val="00770E16"/>
    <w:rsid w:val="007C629F"/>
    <w:rsid w:val="00813E64"/>
    <w:rsid w:val="00830D80"/>
    <w:rsid w:val="008425AA"/>
    <w:rsid w:val="00862BCF"/>
    <w:rsid w:val="008674CC"/>
    <w:rsid w:val="00897089"/>
    <w:rsid w:val="008F5BBC"/>
    <w:rsid w:val="00915C33"/>
    <w:rsid w:val="00935781"/>
    <w:rsid w:val="00A71D60"/>
    <w:rsid w:val="00A82EA2"/>
    <w:rsid w:val="00A833D4"/>
    <w:rsid w:val="00AA1B37"/>
    <w:rsid w:val="00B91EC8"/>
    <w:rsid w:val="00BA1A04"/>
    <w:rsid w:val="00BC1406"/>
    <w:rsid w:val="00BC3E48"/>
    <w:rsid w:val="00C31C85"/>
    <w:rsid w:val="00C86720"/>
    <w:rsid w:val="00C948B6"/>
    <w:rsid w:val="00CC2059"/>
    <w:rsid w:val="00D0398C"/>
    <w:rsid w:val="00D735FA"/>
    <w:rsid w:val="00DF311D"/>
    <w:rsid w:val="00E06333"/>
    <w:rsid w:val="00E37360"/>
    <w:rsid w:val="00E501C2"/>
    <w:rsid w:val="00E7105F"/>
    <w:rsid w:val="00F1006B"/>
    <w:rsid w:val="00F14CBD"/>
    <w:rsid w:val="00F27766"/>
    <w:rsid w:val="00F37997"/>
    <w:rsid w:val="00F83DD3"/>
    <w:rsid w:val="00FF0B99"/>
    <w:rsid w:val="00FF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379281"/>
  <w15:chartTrackingRefBased/>
  <w15:docId w15:val="{9347204D-BF53-4526-9237-D20D0500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7360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Gotham Light" w:eastAsia="Times New Roman" w:hAnsi="Gotham Light" w:cs="Gotham-Book"/>
      <w:sz w:val="1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TOC1"/>
    <w:next w:val="Normal"/>
    <w:autoRedefine/>
    <w:uiPriority w:val="39"/>
    <w:unhideWhenUsed/>
    <w:rsid w:val="00E06333"/>
    <w:pPr>
      <w:tabs>
        <w:tab w:val="left" w:pos="400"/>
        <w:tab w:val="right" w:leader="dot" w:pos="9344"/>
      </w:tabs>
      <w:spacing w:before="60" w:after="60" w:line="276" w:lineRule="auto"/>
      <w:ind w:left="397" w:hanging="397"/>
    </w:pPr>
    <w:rPr>
      <w:rFonts w:ascii="Calibri" w:hAnsi="Calibri" w:cs="Calibri"/>
      <w:noProof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E06333"/>
    <w:pPr>
      <w:spacing w:after="100"/>
    </w:pPr>
  </w:style>
  <w:style w:type="paragraph" w:styleId="Header">
    <w:name w:val="header"/>
    <w:basedOn w:val="Normal"/>
    <w:link w:val="HeaderChar"/>
    <w:uiPriority w:val="99"/>
    <w:unhideWhenUsed/>
    <w:rsid w:val="00B91EC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1EC8"/>
  </w:style>
  <w:style w:type="paragraph" w:styleId="Footer">
    <w:name w:val="footer"/>
    <w:basedOn w:val="Normal"/>
    <w:link w:val="FooterChar"/>
    <w:uiPriority w:val="99"/>
    <w:unhideWhenUsed/>
    <w:rsid w:val="00B91EC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1EC8"/>
  </w:style>
  <w:style w:type="character" w:styleId="Hyperlink">
    <w:name w:val="Hyperlink"/>
    <w:basedOn w:val="DefaultParagraphFont"/>
    <w:unhideWhenUsed/>
    <w:rsid w:val="00B91EC8"/>
    <w:rPr>
      <w:color w:val="0563C1" w:themeColor="hyperlink"/>
      <w:u w:val="single"/>
    </w:rPr>
  </w:style>
  <w:style w:type="paragraph" w:customStyle="1" w:styleId="Question">
    <w:name w:val="Question"/>
    <w:basedOn w:val="Normal"/>
    <w:qFormat/>
    <w:rsid w:val="00C948B6"/>
    <w:pPr>
      <w:numPr>
        <w:numId w:val="1"/>
      </w:numPr>
      <w:spacing w:after="120" w:line="276" w:lineRule="auto"/>
      <w:ind w:right="680"/>
    </w:pPr>
    <w:rPr>
      <w:rFonts w:ascii="Gotham Book" w:hAnsi="Gotham Book"/>
      <w:sz w:val="20"/>
    </w:rPr>
  </w:style>
  <w:style w:type="paragraph" w:customStyle="1" w:styleId="Subtext">
    <w:name w:val="Subtext"/>
    <w:basedOn w:val="Normal"/>
    <w:qFormat/>
    <w:rsid w:val="001F7548"/>
    <w:pPr>
      <w:spacing w:before="240" w:after="120" w:line="276" w:lineRule="auto"/>
      <w:ind w:left="709" w:right="850"/>
    </w:pPr>
    <w:rPr>
      <w:sz w:val="16"/>
    </w:rPr>
  </w:style>
  <w:style w:type="paragraph" w:customStyle="1" w:styleId="Identifier">
    <w:name w:val="Identifier"/>
    <w:basedOn w:val="Normal"/>
    <w:qFormat/>
    <w:rsid w:val="00935781"/>
    <w:pPr>
      <w:spacing w:before="120" w:after="60"/>
      <w:ind w:left="-113"/>
    </w:pPr>
    <w:rPr>
      <w:sz w:val="16"/>
    </w:rPr>
  </w:style>
  <w:style w:type="table" w:styleId="TableGrid">
    <w:name w:val="Table Grid"/>
    <w:basedOn w:val="TableNormal"/>
    <w:rsid w:val="00B91E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YesNo">
    <w:name w:val="Yes/No"/>
    <w:basedOn w:val="Normal"/>
    <w:qFormat/>
    <w:rsid w:val="00897089"/>
    <w:pPr>
      <w:spacing w:before="120" w:after="120"/>
      <w:ind w:left="-113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5781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781"/>
    <w:rPr>
      <w:rFonts w:ascii="Segoe UI" w:eastAsia="Times New Roman" w:hAnsi="Segoe UI" w:cs="Segoe UI"/>
      <w:sz w:val="18"/>
      <w:szCs w:val="18"/>
      <w:lang w:val="en-GB"/>
    </w:rPr>
  </w:style>
  <w:style w:type="paragraph" w:styleId="NoSpacing">
    <w:name w:val="No Spacing"/>
    <w:uiPriority w:val="1"/>
    <w:qFormat/>
    <w:rsid w:val="00A71D60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Gotham Light" w:eastAsia="Times New Roman" w:hAnsi="Gotham Light" w:cs="Gotham-Book"/>
      <w:sz w:val="18"/>
      <w:szCs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2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integrity.tas.gov.a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ontact@integrity.tas.gov.au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FACA2-4EA7-4BEA-B09F-E7F2837BD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D13B0D35.dotm</Template>
  <TotalTime>141</TotalTime>
  <Pages>3</Pages>
  <Words>450</Words>
  <Characters>2671</Characters>
  <Application>Microsoft Office Word</Application>
  <DocSecurity>0</DocSecurity>
  <Lines>86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Department of Justice</Company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Alex R</dc:creator>
  <cp:keywords/>
  <dc:description/>
  <cp:lastModifiedBy>Smith, Alex R</cp:lastModifiedBy>
  <cp:revision>20</cp:revision>
  <cp:lastPrinted>2019-05-17T01:00:00Z</cp:lastPrinted>
  <dcterms:created xsi:type="dcterms:W3CDTF">2019-05-13T03:27:00Z</dcterms:created>
  <dcterms:modified xsi:type="dcterms:W3CDTF">2020-01-29T02:55:00Z</dcterms:modified>
</cp:coreProperties>
</file>